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8E94F" w14:textId="77777777" w:rsidR="00276B26" w:rsidRPr="00D10CA1" w:rsidRDefault="00276B26" w:rsidP="00276B26">
      <w:pPr>
        <w:spacing w:line="480" w:lineRule="auto"/>
        <w:jc w:val="center"/>
      </w:pPr>
    </w:p>
    <w:p w14:paraId="77EA0EF4" w14:textId="77777777" w:rsidR="00276B26" w:rsidRPr="00D10CA1" w:rsidRDefault="00276B26" w:rsidP="00276B26">
      <w:pPr>
        <w:spacing w:line="480" w:lineRule="auto"/>
        <w:jc w:val="center"/>
      </w:pPr>
    </w:p>
    <w:p w14:paraId="3D9AF35A" w14:textId="77777777" w:rsidR="00276B26" w:rsidRPr="00D10CA1" w:rsidRDefault="00276B26" w:rsidP="00276B26">
      <w:pPr>
        <w:spacing w:line="480" w:lineRule="auto"/>
        <w:jc w:val="center"/>
      </w:pPr>
    </w:p>
    <w:p w14:paraId="6E5DF8BD" w14:textId="77777777" w:rsidR="00276B26" w:rsidRPr="00D10CA1" w:rsidRDefault="00276B26" w:rsidP="00276B26">
      <w:pPr>
        <w:spacing w:line="480" w:lineRule="auto"/>
        <w:jc w:val="center"/>
      </w:pPr>
    </w:p>
    <w:p w14:paraId="2ADAB66E" w14:textId="77777777" w:rsidR="00276B26" w:rsidRPr="00D10CA1" w:rsidRDefault="00276B26" w:rsidP="00276B26">
      <w:pPr>
        <w:spacing w:line="480" w:lineRule="auto"/>
        <w:jc w:val="center"/>
      </w:pPr>
    </w:p>
    <w:p w14:paraId="3682BCEA" w14:textId="77777777" w:rsidR="00276B26" w:rsidRPr="00D10CA1" w:rsidRDefault="00276B26" w:rsidP="00276B26">
      <w:pPr>
        <w:spacing w:line="480" w:lineRule="auto"/>
        <w:jc w:val="center"/>
      </w:pPr>
    </w:p>
    <w:p w14:paraId="2C672427" w14:textId="77777777" w:rsidR="00276B26" w:rsidRPr="00D10CA1" w:rsidRDefault="00276B26" w:rsidP="00276B26">
      <w:pPr>
        <w:spacing w:line="480" w:lineRule="auto"/>
        <w:jc w:val="center"/>
      </w:pPr>
    </w:p>
    <w:p w14:paraId="0446E884" w14:textId="77777777" w:rsidR="00276B26" w:rsidRPr="00D10CA1" w:rsidRDefault="00276B26" w:rsidP="000B57F4">
      <w:pPr>
        <w:spacing w:line="480" w:lineRule="auto"/>
      </w:pPr>
    </w:p>
    <w:p w14:paraId="240A04F8" w14:textId="5B0A92B4" w:rsidR="000B57F4" w:rsidRPr="00D10CA1" w:rsidRDefault="00A37DFB" w:rsidP="00276B26">
      <w:pPr>
        <w:spacing w:line="480" w:lineRule="auto"/>
        <w:jc w:val="center"/>
        <w:rPr>
          <w:shd w:val="clear" w:color="auto" w:fill="FFFFFF"/>
        </w:rPr>
      </w:pPr>
      <w:r w:rsidRPr="00D10CA1">
        <w:rPr>
          <w:shd w:val="clear" w:color="auto" w:fill="FFFFFF"/>
        </w:rPr>
        <w:t xml:space="preserve">Analysis of the United States </w:t>
      </w:r>
      <w:r w:rsidR="00546547">
        <w:rPr>
          <w:shd w:val="clear" w:color="auto" w:fill="FFFFFF"/>
        </w:rPr>
        <w:t>Department of State</w:t>
      </w:r>
      <w:r w:rsidRPr="00D10CA1">
        <w:rPr>
          <w:shd w:val="clear" w:color="auto" w:fill="FFFFFF"/>
        </w:rPr>
        <w:t xml:space="preserve"> through a Symbolic Perspective</w:t>
      </w:r>
    </w:p>
    <w:p w14:paraId="5728A2AD" w14:textId="77777777" w:rsidR="003518BA" w:rsidRDefault="003518BA" w:rsidP="003518BA">
      <w:pPr>
        <w:spacing w:line="480" w:lineRule="auto"/>
        <w:jc w:val="center"/>
      </w:pPr>
      <w:r w:rsidRPr="00D10CA1">
        <w:t>Albert Baxter</w:t>
      </w:r>
      <w:r w:rsidRPr="003518BA">
        <w:t xml:space="preserve"> </w:t>
      </w:r>
    </w:p>
    <w:p w14:paraId="0CEA9365" w14:textId="10603D9E" w:rsidR="003518BA" w:rsidRPr="00D10CA1" w:rsidRDefault="003518BA" w:rsidP="003518BA">
      <w:pPr>
        <w:spacing w:line="480" w:lineRule="auto"/>
        <w:jc w:val="center"/>
      </w:pPr>
      <w:r w:rsidRPr="00D10CA1">
        <w:t>Niagara University</w:t>
      </w:r>
    </w:p>
    <w:p w14:paraId="40BA7532" w14:textId="4FBF25AD" w:rsidR="00276B26" w:rsidRPr="00D10CA1" w:rsidRDefault="00276B26" w:rsidP="00276B26">
      <w:pPr>
        <w:spacing w:line="480" w:lineRule="auto"/>
        <w:jc w:val="center"/>
      </w:pPr>
      <w:r w:rsidRPr="00D10CA1">
        <w:t>ADS 710 Organizational Theory, Development &amp; Strategy</w:t>
      </w:r>
      <w:r w:rsidR="00A37DFB" w:rsidRPr="00D10CA1">
        <w:t xml:space="preserve"> </w:t>
      </w:r>
    </w:p>
    <w:p w14:paraId="1A35FD00" w14:textId="5927323D" w:rsidR="00A37DFB" w:rsidRPr="00D10CA1" w:rsidRDefault="003518BA" w:rsidP="003518BA">
      <w:pPr>
        <w:jc w:val="center"/>
        <w:rPr>
          <w:b/>
          <w:u w:val="single"/>
        </w:rPr>
      </w:pPr>
      <w:r w:rsidRPr="00D10CA1">
        <w:t>Fall 2019</w:t>
      </w:r>
    </w:p>
    <w:p w14:paraId="10EC2244" w14:textId="77777777" w:rsidR="003518BA" w:rsidRDefault="003518BA" w:rsidP="000D3057">
      <w:pPr>
        <w:spacing w:line="480" w:lineRule="auto"/>
        <w:ind w:firstLine="720"/>
        <w:jc w:val="both"/>
        <w:rPr>
          <w:b/>
          <w:bCs/>
        </w:rPr>
      </w:pPr>
    </w:p>
    <w:p w14:paraId="5707A200" w14:textId="77777777" w:rsidR="003518BA" w:rsidRDefault="003518BA">
      <w:pPr>
        <w:rPr>
          <w:b/>
          <w:bCs/>
        </w:rPr>
      </w:pPr>
      <w:r>
        <w:rPr>
          <w:b/>
          <w:bCs/>
        </w:rPr>
        <w:br w:type="page"/>
      </w:r>
    </w:p>
    <w:p w14:paraId="648F9E81" w14:textId="1B5D166F" w:rsidR="003518BA" w:rsidRPr="00D10CA1" w:rsidRDefault="003518BA" w:rsidP="003518BA">
      <w:pPr>
        <w:spacing w:line="480" w:lineRule="auto"/>
        <w:jc w:val="center"/>
        <w:rPr>
          <w:shd w:val="clear" w:color="auto" w:fill="FFFFFF"/>
        </w:rPr>
      </w:pPr>
      <w:r w:rsidRPr="00D10CA1">
        <w:rPr>
          <w:shd w:val="clear" w:color="auto" w:fill="FFFFFF"/>
        </w:rPr>
        <w:lastRenderedPageBreak/>
        <w:t xml:space="preserve">Analysis of the United States </w:t>
      </w:r>
      <w:r w:rsidR="00546547">
        <w:rPr>
          <w:shd w:val="clear" w:color="auto" w:fill="FFFFFF"/>
        </w:rPr>
        <w:t>Department of State</w:t>
      </w:r>
      <w:r w:rsidRPr="00D10CA1">
        <w:rPr>
          <w:shd w:val="clear" w:color="auto" w:fill="FFFFFF"/>
        </w:rPr>
        <w:t xml:space="preserve"> through a Symbolic Perspective</w:t>
      </w:r>
    </w:p>
    <w:p w14:paraId="2329367C" w14:textId="0B1A7FAF" w:rsidR="000D3057" w:rsidRPr="00D10CA1" w:rsidRDefault="000D3057" w:rsidP="000D3057">
      <w:pPr>
        <w:spacing w:line="480" w:lineRule="auto"/>
        <w:ind w:firstLine="720"/>
        <w:jc w:val="both"/>
      </w:pPr>
      <w:r w:rsidRPr="00D10CA1">
        <w:t xml:space="preserve">In 1789, </w:t>
      </w:r>
      <w:r w:rsidR="00D24055">
        <w:t xml:space="preserve">Congress enacted the first foreign affairs statue which would later be </w:t>
      </w:r>
      <w:r w:rsidR="00D302FE" w:rsidRPr="00D10CA1">
        <w:t>Title 22 of the</w:t>
      </w:r>
      <w:r w:rsidRPr="00D10CA1">
        <w:t xml:space="preserve"> United States Code </w:t>
      </w:r>
      <w:r w:rsidR="00D302FE" w:rsidRPr="00D10CA1">
        <w:t xml:space="preserve">Statute Section </w:t>
      </w:r>
      <w:r w:rsidR="00B4098A" w:rsidRPr="00D10CA1">
        <w:t>2651</w:t>
      </w:r>
      <w:r w:rsidR="00D24055">
        <w:t xml:space="preserve">; </w:t>
      </w:r>
      <w:r w:rsidR="00B4098A" w:rsidRPr="00D10CA1">
        <w:t xml:space="preserve">22 </w:t>
      </w:r>
      <w:r w:rsidRPr="00D10CA1">
        <w:t>USCS</w:t>
      </w:r>
      <w:r w:rsidR="00B4098A" w:rsidRPr="00D10CA1">
        <w:t xml:space="preserve"> </w:t>
      </w:r>
      <w:r w:rsidR="00D302FE" w:rsidRPr="00D10CA1">
        <w:t>§</w:t>
      </w:r>
      <w:r w:rsidR="00B4098A" w:rsidRPr="00D10CA1">
        <w:t xml:space="preserve"> 2651</w:t>
      </w:r>
      <w:r w:rsidR="00D24055">
        <w:t xml:space="preserve"> </w:t>
      </w:r>
      <w:r w:rsidR="00D24055" w:rsidRPr="00D10CA1">
        <w:t xml:space="preserve">(Legal Information Institution, 2019) </w:t>
      </w:r>
      <w:r w:rsidRPr="00D10CA1">
        <w:t xml:space="preserve">established the </w:t>
      </w:r>
      <w:r w:rsidR="00546547">
        <w:t>Department of State</w:t>
      </w:r>
      <w:r w:rsidRPr="00D10CA1">
        <w:t xml:space="preserve"> or </w:t>
      </w:r>
      <w:r w:rsidR="00546547">
        <w:t>State Department</w:t>
      </w:r>
      <w:r w:rsidRPr="00D10CA1">
        <w:t xml:space="preserve"> under the supervision and direction of the Office of the Secretary of State. The department was stood up as one of the first departments of the United States’ (U.S.) Executive Branch.  </w:t>
      </w:r>
      <w:r w:rsidR="00D24055">
        <w:t>(</w:t>
      </w:r>
      <w:r w:rsidR="00D24055" w:rsidRPr="00D24055">
        <w:t>Plischke,</w:t>
      </w:r>
      <w:r w:rsidR="00D24055">
        <w:t xml:space="preserve"> </w:t>
      </w:r>
      <w:r w:rsidR="00D24055" w:rsidRPr="00D24055">
        <w:t>1999)</w:t>
      </w:r>
      <w:r w:rsidR="00D24055">
        <w:t xml:space="preserve"> </w:t>
      </w:r>
      <w:r w:rsidRPr="00D10CA1">
        <w:t xml:space="preserve">The mission of the </w:t>
      </w:r>
      <w:r w:rsidR="00546547">
        <w:t>Department of State</w:t>
      </w:r>
      <w:r w:rsidRPr="00D10CA1">
        <w:t xml:space="preserve"> is to “leads America’s foreign policy through diplomacy, advocacy, and assistance by advancing the interests of the American people, their safety and economic prosperity.” (</w:t>
      </w:r>
      <w:r w:rsidR="00865DF7" w:rsidRPr="00D10CA1">
        <w:t xml:space="preserve">United States </w:t>
      </w:r>
      <w:r w:rsidR="00546547">
        <w:t>Department of State</w:t>
      </w:r>
      <w:r w:rsidR="00865DF7" w:rsidRPr="00D10CA1">
        <w:t>, 2019</w:t>
      </w:r>
      <w:r w:rsidRPr="00D10CA1">
        <w:t xml:space="preserve">) The men and women of the </w:t>
      </w:r>
      <w:r w:rsidR="00546547">
        <w:t>State Department</w:t>
      </w:r>
      <w:r w:rsidRPr="00D10CA1">
        <w:t xml:space="preserve"> work on behalf of the American people promoting and demonstrating democratic values around the world.  The culture of the </w:t>
      </w:r>
      <w:r w:rsidR="00546547">
        <w:t>State Department</w:t>
      </w:r>
      <w:r w:rsidRPr="00D10CA1">
        <w:t xml:space="preserve"> is detailed in the organization’s professional ethos. The ethos gives an idea of how the organization view their people and a sense of how the people see themselves as a mechanism of the United States Government. </w:t>
      </w:r>
    </w:p>
    <w:p w14:paraId="0791DE24" w14:textId="77777777" w:rsidR="004259FB" w:rsidRPr="00D10CA1" w:rsidRDefault="004259FB" w:rsidP="000D3057">
      <w:pPr>
        <w:spacing w:line="480" w:lineRule="auto"/>
        <w:ind w:firstLine="720"/>
        <w:jc w:val="both"/>
      </w:pPr>
    </w:p>
    <w:p w14:paraId="7F1BE878" w14:textId="68B8B5D9" w:rsidR="000D3057" w:rsidRPr="00546547" w:rsidRDefault="000D3057" w:rsidP="004259FB">
      <w:pPr>
        <w:jc w:val="center"/>
      </w:pPr>
      <w:r w:rsidRPr="00546547">
        <w:t xml:space="preserve">United States </w:t>
      </w:r>
      <w:r w:rsidR="00546547" w:rsidRPr="00546547">
        <w:t>Department of State</w:t>
      </w:r>
      <w:r w:rsidRPr="00546547">
        <w:t xml:space="preserve"> Professional Ethos</w:t>
      </w:r>
    </w:p>
    <w:p w14:paraId="715D9865" w14:textId="77777777" w:rsidR="000D3057" w:rsidRPr="00546547" w:rsidRDefault="000D3057" w:rsidP="004259FB">
      <w:pPr>
        <w:jc w:val="both"/>
      </w:pPr>
    </w:p>
    <w:p w14:paraId="6CB230FD" w14:textId="01F9BCF0" w:rsidR="000D3057" w:rsidRPr="00546547" w:rsidRDefault="000D3057" w:rsidP="000D3057">
      <w:pPr>
        <w:spacing w:line="480" w:lineRule="auto"/>
        <w:ind w:left="720" w:right="720"/>
        <w:jc w:val="both"/>
      </w:pPr>
      <w:r w:rsidRPr="00546547">
        <w:t xml:space="preserve">I am a champion of American diplomacy. My colleagues and I proudly serve the United States and the American people at the </w:t>
      </w:r>
      <w:r w:rsidR="00546547" w:rsidRPr="00546547">
        <w:t>Department of State</w:t>
      </w:r>
      <w:r w:rsidRPr="00546547">
        <w:t xml:space="preserve">, America’s first executive department.  We support and defend the Constitution of the United States.  We protect the American people and promote their interests and values around the world by leading our nation’s foreign policy. As a member of this team, I serve with unfailing professionalism in both my demeanor and my actions, even in the face of adversity.  I act with uncompromising personal and professional integrity.  I take ownership of and responsibility for my actions and decisions.  And I show </w:t>
      </w:r>
      <w:r w:rsidRPr="00546547">
        <w:lastRenderedPageBreak/>
        <w:t xml:space="preserve">unstinting respect in word and deed for my colleagues and all who serve alongside me.  Together, we are the United States </w:t>
      </w:r>
      <w:r w:rsidR="00546547" w:rsidRPr="00546547">
        <w:t>Department of State</w:t>
      </w:r>
      <w:r w:rsidRPr="00546547">
        <w:t xml:space="preserve">. </w:t>
      </w:r>
      <w:r w:rsidR="00865DF7" w:rsidRPr="00546547">
        <w:t xml:space="preserve">(United States </w:t>
      </w:r>
      <w:r w:rsidR="00546547" w:rsidRPr="00546547">
        <w:t>Department of State</w:t>
      </w:r>
      <w:r w:rsidR="00865DF7" w:rsidRPr="00546547">
        <w:t>, 2019)</w:t>
      </w:r>
    </w:p>
    <w:p w14:paraId="77C9D23C" w14:textId="77777777" w:rsidR="000D3057" w:rsidRPr="00D10CA1" w:rsidRDefault="000D3057" w:rsidP="000D3057">
      <w:pPr>
        <w:spacing w:line="480" w:lineRule="auto"/>
        <w:ind w:firstLine="720"/>
        <w:jc w:val="both"/>
      </w:pPr>
    </w:p>
    <w:p w14:paraId="0B0E3B3F" w14:textId="243DBB87" w:rsidR="000D3057" w:rsidRPr="00D10CA1" w:rsidRDefault="000D3057" w:rsidP="000D3057">
      <w:pPr>
        <w:spacing w:line="480" w:lineRule="auto"/>
        <w:ind w:firstLine="720"/>
        <w:jc w:val="both"/>
      </w:pPr>
      <w:r w:rsidRPr="00D10CA1">
        <w:t xml:space="preserve">The ethos is important in shaping a discussion about the </w:t>
      </w:r>
      <w:r w:rsidR="00546547">
        <w:t>State Department</w:t>
      </w:r>
      <w:r w:rsidRPr="00D10CA1">
        <w:t xml:space="preserve"> from a symbolic perspective.  Diplomacy, service, values, professionalism, integrity are few words that standout in the ethos.  These terms alongside the axiom that the </w:t>
      </w:r>
      <w:r w:rsidR="00546547">
        <w:t>State Department</w:t>
      </w:r>
      <w:r w:rsidRPr="00D10CA1">
        <w:t xml:space="preserve"> promotes U.S. interests and democracy worldwide help build a framework of how the organization operates.  In order to have a better understanding of the </w:t>
      </w:r>
      <w:r w:rsidR="00546547">
        <w:t>State Department</w:t>
      </w:r>
      <w:r w:rsidRPr="00D10CA1">
        <w:t xml:space="preserve"> this paper will look at the organization through a symbolic lens.  Through the symbolic lens </w:t>
      </w:r>
      <w:r w:rsidR="0043287A">
        <w:t>researchers</w:t>
      </w:r>
      <w:r w:rsidRPr="00D10CA1">
        <w:t xml:space="preserve"> rely on qualitative information captured by other</w:t>
      </w:r>
      <w:r w:rsidR="0043287A">
        <w:t>s</w:t>
      </w:r>
      <w:r w:rsidRPr="00D10CA1">
        <w:t xml:space="preserve"> that have either worked within the organization or presented their research and findings regarding the </w:t>
      </w:r>
      <w:r w:rsidR="00546547">
        <w:t>State Department</w:t>
      </w:r>
      <w:r w:rsidRPr="00D10CA1">
        <w:t xml:space="preserve">.  </w:t>
      </w:r>
    </w:p>
    <w:p w14:paraId="786CB02C" w14:textId="423A45DF" w:rsidR="00AA5CD0" w:rsidRPr="00D10CA1" w:rsidRDefault="000D3057" w:rsidP="000D3057">
      <w:pPr>
        <w:spacing w:line="480" w:lineRule="auto"/>
        <w:ind w:firstLine="720"/>
        <w:jc w:val="both"/>
      </w:pPr>
      <w:r w:rsidRPr="00D10CA1">
        <w:t xml:space="preserve">The reason for this approach varies.  </w:t>
      </w:r>
      <w:r w:rsidR="0043287A">
        <w:t>F</w:t>
      </w:r>
      <w:r w:rsidRPr="00D10CA1">
        <w:t xml:space="preserve">irst, the </w:t>
      </w:r>
      <w:r w:rsidR="00546547">
        <w:t>State Department</w:t>
      </w:r>
      <w:r w:rsidRPr="00D10CA1">
        <w:t xml:space="preserve"> is a government entity and </w:t>
      </w:r>
      <w:r w:rsidR="0043287A">
        <w:t xml:space="preserve">while </w:t>
      </w:r>
      <w:r w:rsidRPr="00D10CA1">
        <w:t>information is abundant</w:t>
      </w:r>
      <w:r w:rsidR="0043287A">
        <w:t xml:space="preserve"> </w:t>
      </w:r>
      <w:r w:rsidRPr="00D10CA1">
        <w:t xml:space="preserve">most of the information available examines the </w:t>
      </w:r>
      <w:r w:rsidR="00546547">
        <w:t>State Department</w:t>
      </w:r>
      <w:r w:rsidRPr="00D10CA1">
        <w:t xml:space="preserve"> from the modernist perspective through simple terms.  Second, the idea that symbolic perspective through qualitative efforts </w:t>
      </w:r>
      <w:r w:rsidR="0043287A">
        <w:t>will</w:t>
      </w:r>
      <w:r w:rsidRPr="00D10CA1">
        <w:t xml:space="preserve"> lead to </w:t>
      </w:r>
      <w:r w:rsidR="0043287A">
        <w:t>misinterpretations</w:t>
      </w:r>
      <w:r w:rsidRPr="00D10CA1">
        <w:t xml:space="preserve"> that </w:t>
      </w:r>
      <w:r w:rsidR="0043287A">
        <w:t xml:space="preserve">will </w:t>
      </w:r>
      <w:r w:rsidRPr="00D10CA1">
        <w:t xml:space="preserve">cause bias through overgeneralization is </w:t>
      </w:r>
      <w:r w:rsidR="0043287A">
        <w:t xml:space="preserve">not </w:t>
      </w:r>
      <w:r w:rsidRPr="00D10CA1">
        <w:t xml:space="preserve">accurate.  </w:t>
      </w:r>
      <w:r w:rsidR="0043287A">
        <w:t xml:space="preserve">In contrast </w:t>
      </w:r>
      <w:r w:rsidRPr="00D10CA1">
        <w:t xml:space="preserve">when examining an organization like the </w:t>
      </w:r>
      <w:r w:rsidR="00546547">
        <w:t>State Department</w:t>
      </w:r>
      <w:r w:rsidR="0043287A">
        <w:t xml:space="preserve"> because of its size </w:t>
      </w:r>
      <w:r w:rsidRPr="00D10CA1">
        <w:t xml:space="preserve">the modernist perspective provides measured specifics </w:t>
      </w:r>
      <w:r w:rsidR="0043287A">
        <w:t>and</w:t>
      </w:r>
      <w:r w:rsidRPr="00D10CA1">
        <w:t xml:space="preserve"> lacks adequate context, so the level of comprehension is</w:t>
      </w:r>
      <w:r w:rsidR="0043287A">
        <w:t xml:space="preserve"> too</w:t>
      </w:r>
      <w:r w:rsidRPr="00D10CA1">
        <w:t xml:space="preserve"> general.  In addition, to counter the effects of any personal bias </w:t>
      </w:r>
      <w:r w:rsidR="0043287A">
        <w:t xml:space="preserve">researchers and authors views were </w:t>
      </w:r>
      <w:r w:rsidRPr="00D10CA1">
        <w:t>contrasted with the views of other</w:t>
      </w:r>
      <w:r w:rsidR="0043287A">
        <w:t>s</w:t>
      </w:r>
      <w:r w:rsidRPr="00D10CA1">
        <w:t xml:space="preserve"> to mitigate personal partiality</w:t>
      </w:r>
      <w:r w:rsidR="00AA5CD0" w:rsidRPr="00D10CA1">
        <w:t xml:space="preserve">, similar to an interpretivist epistemologist.  </w:t>
      </w:r>
    </w:p>
    <w:p w14:paraId="160DB55D" w14:textId="68E6464A" w:rsidR="000D3057" w:rsidRPr="00D10CA1" w:rsidRDefault="000D3057" w:rsidP="00AB7475">
      <w:pPr>
        <w:spacing w:line="480" w:lineRule="auto"/>
        <w:ind w:firstLine="720"/>
        <w:jc w:val="both"/>
      </w:pPr>
      <w:r w:rsidRPr="00D10CA1">
        <w:t xml:space="preserve">Furthermore, using the symbolic perspective when examining the key words and phrases of the vision statement, mission statement and ethos it is evident the terminology is more subjective </w:t>
      </w:r>
      <w:r w:rsidRPr="00D10CA1">
        <w:lastRenderedPageBreak/>
        <w:t xml:space="preserve">that objective.  Consider the </w:t>
      </w:r>
      <w:r w:rsidR="00546547">
        <w:t>Department of State</w:t>
      </w:r>
      <w:r w:rsidRPr="00D10CA1">
        <w:t xml:space="preserve">’s practice of promoting democracy and U.S. interests.  Democracy can be defined as a practice of enacting social equality, however there are debates within the U.S. that relate to gender and racial inequalities, so how does this effect the </w:t>
      </w:r>
      <w:r w:rsidR="00546547">
        <w:t>Department of State</w:t>
      </w:r>
      <w:r w:rsidRPr="00D10CA1">
        <w:t xml:space="preserve">’s practices abroad.  Add the complexity that social equality outside the United States is defined differently as well.  The same can be said about how the United States’ brand of democracy stands in contrast with </w:t>
      </w:r>
      <w:r w:rsidR="0043287A">
        <w:t>other</w:t>
      </w:r>
      <w:r w:rsidRPr="00D10CA1">
        <w:t xml:space="preserve"> industrialized nations like the United Kingdom (U.K.), Spain </w:t>
      </w:r>
      <w:r w:rsidR="0043287A">
        <w:t>or</w:t>
      </w:r>
      <w:r w:rsidRPr="00D10CA1">
        <w:t xml:space="preserve"> even Canada.  The U.K., Spain and Canada have parliamentary systems differing to the United States’ two-party system.  </w:t>
      </w:r>
      <w:r w:rsidR="00AB7475">
        <w:t>Bol</w:t>
      </w:r>
      <w:r w:rsidR="009D6BB6">
        <w:t>l</w:t>
      </w:r>
      <w:r w:rsidR="00AB7475">
        <w:t>en and Paxton define “liberal democracy as the degree to which a political system allows democratic rule and political liberties.” (</w:t>
      </w:r>
      <w:r w:rsidR="009D6BB6">
        <w:t xml:space="preserve">Bollen &amp; Paxton, </w:t>
      </w:r>
      <w:r w:rsidR="00AB7475">
        <w:t xml:space="preserve">2000 p.59) </w:t>
      </w:r>
      <w:r w:rsidRPr="00D10CA1">
        <w:t xml:space="preserve">From the symbolic perspective, the idea of U.S. interests are interpretations of how we see America.  The concept of U.S. interest permeates into how we see the </w:t>
      </w:r>
      <w:r w:rsidR="00546547">
        <w:t>State Department</w:t>
      </w:r>
      <w:r w:rsidR="0043287A">
        <w:t xml:space="preserve"> </w:t>
      </w:r>
      <w:r w:rsidR="00925B93">
        <w:t>mission</w:t>
      </w:r>
      <w:r w:rsidRPr="00D10CA1">
        <w:t xml:space="preserve">.  </w:t>
      </w:r>
    </w:p>
    <w:p w14:paraId="1A1BD7E4" w14:textId="205B7BE9" w:rsidR="00E71573" w:rsidRPr="00D10CA1" w:rsidRDefault="000D3057" w:rsidP="00E71573">
      <w:pPr>
        <w:spacing w:line="480" w:lineRule="auto"/>
        <w:ind w:firstLine="720"/>
        <w:jc w:val="both"/>
      </w:pPr>
      <w:r w:rsidRPr="00D10CA1">
        <w:t xml:space="preserve">By analyzing the </w:t>
      </w:r>
      <w:r w:rsidR="00546547">
        <w:t>State Department</w:t>
      </w:r>
      <w:r w:rsidRPr="00D10CA1">
        <w:t xml:space="preserve">’s culture, social structure, technology, physical structure, and </w:t>
      </w:r>
      <w:r w:rsidR="00AA5CD0" w:rsidRPr="00D10CA1">
        <w:t xml:space="preserve">influences and </w:t>
      </w:r>
      <w:r w:rsidRPr="00D10CA1">
        <w:t>power structure through the symbolic perspective a more complete picture of the organization</w:t>
      </w:r>
      <w:r w:rsidR="00002D8A">
        <w:t xml:space="preserve"> can be understood</w:t>
      </w:r>
      <w:r w:rsidRPr="00D10CA1">
        <w:t>.</w:t>
      </w:r>
      <w:r w:rsidR="00DE3247" w:rsidRPr="00D10CA1">
        <w:t xml:space="preserve">  Each construct when viewed through the </w:t>
      </w:r>
      <w:r w:rsidR="00D61479" w:rsidRPr="00D10CA1">
        <w:t xml:space="preserve">theory of </w:t>
      </w:r>
      <w:r w:rsidR="005E75E8">
        <w:t>neo-</w:t>
      </w:r>
      <w:r w:rsidR="00D61479" w:rsidRPr="00D10CA1">
        <w:t>institutionalization</w:t>
      </w:r>
      <w:r w:rsidR="00002D8A">
        <w:t xml:space="preserve"> or </w:t>
      </w:r>
      <w:r w:rsidR="00123418" w:rsidRPr="00D10CA1">
        <w:t>“how organizational structures and processes acquire meaning and continuity beyond their technical goals”. (Suddaby, 2010 p.14)</w:t>
      </w:r>
      <w:r w:rsidR="00002D8A">
        <w:t xml:space="preserve"> That was f</w:t>
      </w:r>
      <w:r w:rsidR="00123418" w:rsidRPr="00D10CA1">
        <w:t xml:space="preserve">irst </w:t>
      </w:r>
      <w:r w:rsidR="00DE3247" w:rsidRPr="00D10CA1">
        <w:t>present</w:t>
      </w:r>
      <w:r w:rsidR="00D302FE" w:rsidRPr="00D10CA1">
        <w:t>ed</w:t>
      </w:r>
      <w:r w:rsidR="00DE3247" w:rsidRPr="00D10CA1">
        <w:t xml:space="preserve"> by the </w:t>
      </w:r>
      <w:r w:rsidR="00D61479" w:rsidRPr="00D10CA1">
        <w:t>American</w:t>
      </w:r>
      <w:r w:rsidR="00DE3247" w:rsidRPr="00D10CA1">
        <w:t xml:space="preserve"> Sociologist, </w:t>
      </w:r>
      <w:r w:rsidR="00D61479" w:rsidRPr="00D10CA1">
        <w:t>Philip Selznick</w:t>
      </w:r>
      <w:r w:rsidR="00DE3247" w:rsidRPr="00D10CA1">
        <w:t xml:space="preserve"> in </w:t>
      </w:r>
      <w:r w:rsidR="00D61479" w:rsidRPr="00D10CA1">
        <w:t>his</w:t>
      </w:r>
      <w:r w:rsidR="00DE3247" w:rsidRPr="00D10CA1">
        <w:t xml:space="preserve"> book</w:t>
      </w:r>
      <w:r w:rsidR="00D61479" w:rsidRPr="00D10CA1">
        <w:t>s</w:t>
      </w:r>
      <w:r w:rsidR="00DE3247" w:rsidRPr="00D10CA1">
        <w:t xml:space="preserve"> entitled </w:t>
      </w:r>
      <w:r w:rsidR="00D61479" w:rsidRPr="00D10CA1">
        <w:rPr>
          <w:i/>
          <w:iCs/>
        </w:rPr>
        <w:t>TVA and the Grass Roots: A Study in Sociolog</w:t>
      </w:r>
      <w:r w:rsidR="00DE3247" w:rsidRPr="00D10CA1">
        <w:rPr>
          <w:i/>
          <w:iCs/>
        </w:rPr>
        <w:t>y</w:t>
      </w:r>
      <w:r w:rsidR="00D61479" w:rsidRPr="00D10CA1">
        <w:rPr>
          <w:i/>
          <w:iCs/>
        </w:rPr>
        <w:t xml:space="preserve"> of Formal Organization</w:t>
      </w:r>
      <w:r w:rsidR="00123418" w:rsidRPr="00D10CA1">
        <w:rPr>
          <w:i/>
          <w:iCs/>
        </w:rPr>
        <w:t xml:space="preserve"> </w:t>
      </w:r>
      <w:r w:rsidR="00123418" w:rsidRPr="00D10CA1">
        <w:t xml:space="preserve">in </w:t>
      </w:r>
      <w:r w:rsidR="00D61479" w:rsidRPr="00D10CA1">
        <w:t>194</w:t>
      </w:r>
      <w:r w:rsidR="00123418" w:rsidRPr="00D10CA1">
        <w:t>9</w:t>
      </w:r>
      <w:r w:rsidR="00D61479" w:rsidRPr="00D10CA1">
        <w:rPr>
          <w:i/>
          <w:iCs/>
        </w:rPr>
        <w:t xml:space="preserve"> </w:t>
      </w:r>
      <w:r w:rsidR="00D61479" w:rsidRPr="00D10CA1">
        <w:t>and</w:t>
      </w:r>
      <w:r w:rsidR="00D61479" w:rsidRPr="00D10CA1">
        <w:rPr>
          <w:i/>
          <w:iCs/>
        </w:rPr>
        <w:t xml:space="preserve"> Leadership in Administration </w:t>
      </w:r>
      <w:r w:rsidR="00123418" w:rsidRPr="00D10CA1">
        <w:t>in 1957 (Hatch, 2018)</w:t>
      </w:r>
      <w:r w:rsidR="00D302FE" w:rsidRPr="00D10CA1">
        <w:t>,</w:t>
      </w:r>
      <w:r w:rsidR="00DE3247" w:rsidRPr="00D10CA1">
        <w:t xml:space="preserve"> it is the </w:t>
      </w:r>
      <w:r w:rsidR="00546547">
        <w:t>State Department</w:t>
      </w:r>
      <w:r w:rsidR="00AA5CD0" w:rsidRPr="00D10CA1">
        <w:t xml:space="preserve">’s people and their interpretation of the vision statement, mission statement, and ethos </w:t>
      </w:r>
      <w:r w:rsidR="00DE3247" w:rsidRPr="00D10CA1">
        <w:t xml:space="preserve">of these symbols that </w:t>
      </w:r>
      <w:r w:rsidR="00D61479" w:rsidRPr="00D10CA1">
        <w:t xml:space="preserve">give the </w:t>
      </w:r>
      <w:r w:rsidR="00546547">
        <w:t>State Department</w:t>
      </w:r>
      <w:r w:rsidR="00DE3247" w:rsidRPr="00D10CA1">
        <w:t xml:space="preserve"> </w:t>
      </w:r>
      <w:r w:rsidR="00D61479" w:rsidRPr="00D10CA1">
        <w:t xml:space="preserve">social legitimacy </w:t>
      </w:r>
      <w:r w:rsidR="00D302FE" w:rsidRPr="00D10CA1">
        <w:t>beyond</w:t>
      </w:r>
      <w:r w:rsidR="00D61479" w:rsidRPr="00D10CA1">
        <w:t xml:space="preserve"> the institutional award by </w:t>
      </w:r>
      <w:r w:rsidR="00B4098A" w:rsidRPr="00D10CA1">
        <w:t>22 USCS § 2651</w:t>
      </w:r>
      <w:r w:rsidR="00D302FE" w:rsidRPr="00D10CA1">
        <w:t>.</w:t>
      </w:r>
    </w:p>
    <w:p w14:paraId="630012C9" w14:textId="77777777" w:rsidR="004259FB" w:rsidRPr="00D10CA1" w:rsidRDefault="004259FB" w:rsidP="00162AF9">
      <w:pPr>
        <w:spacing w:line="480" w:lineRule="auto"/>
        <w:jc w:val="center"/>
        <w:rPr>
          <w:b/>
          <w:bCs/>
        </w:rPr>
      </w:pPr>
    </w:p>
    <w:p w14:paraId="142ECAFC" w14:textId="77777777" w:rsidR="00DF58B3" w:rsidRPr="00D10CA1" w:rsidRDefault="00DF58B3">
      <w:pPr>
        <w:rPr>
          <w:b/>
          <w:bCs/>
        </w:rPr>
      </w:pPr>
      <w:r w:rsidRPr="00D10CA1">
        <w:rPr>
          <w:b/>
          <w:bCs/>
        </w:rPr>
        <w:br w:type="page"/>
      </w:r>
    </w:p>
    <w:p w14:paraId="5B9EF1C4" w14:textId="62589571" w:rsidR="00A37DFB" w:rsidRPr="00D10CA1" w:rsidRDefault="00A37DFB" w:rsidP="00CF5EEE">
      <w:pPr>
        <w:spacing w:line="480" w:lineRule="auto"/>
        <w:jc w:val="center"/>
        <w:rPr>
          <w:b/>
          <w:bCs/>
        </w:rPr>
      </w:pPr>
      <w:r w:rsidRPr="00D10CA1">
        <w:rPr>
          <w:b/>
          <w:bCs/>
        </w:rPr>
        <w:lastRenderedPageBreak/>
        <w:t>Organizational Analysis</w:t>
      </w:r>
    </w:p>
    <w:p w14:paraId="7B6A0217" w14:textId="0D62E00D" w:rsidR="00CF4B6F" w:rsidRPr="00CF5EEE" w:rsidRDefault="00CF4B6F" w:rsidP="00CF5EEE">
      <w:pPr>
        <w:spacing w:line="480" w:lineRule="auto"/>
        <w:rPr>
          <w:b/>
          <w:bCs/>
        </w:rPr>
      </w:pPr>
      <w:r w:rsidRPr="00CF5EEE">
        <w:rPr>
          <w:b/>
          <w:bCs/>
        </w:rPr>
        <w:t>Social Structure</w:t>
      </w:r>
    </w:p>
    <w:p w14:paraId="283825D7" w14:textId="2E8CC8D5" w:rsidR="009C59A1" w:rsidRPr="00D10CA1" w:rsidRDefault="005A6DF6" w:rsidP="00CF5EEE">
      <w:pPr>
        <w:spacing w:line="480" w:lineRule="auto"/>
        <w:ind w:firstLine="720"/>
        <w:jc w:val="both"/>
      </w:pPr>
      <w:r w:rsidRPr="00D10CA1">
        <w:t xml:space="preserve">The relationships </w:t>
      </w:r>
      <w:r w:rsidR="00555606" w:rsidRPr="00D10CA1">
        <w:t xml:space="preserve">within the bureaucracy of the </w:t>
      </w:r>
      <w:r w:rsidR="00546547">
        <w:t>State Department</w:t>
      </w:r>
      <w:r w:rsidR="00555606" w:rsidRPr="00D10CA1">
        <w:t xml:space="preserve"> construct the</w:t>
      </w:r>
      <w:r w:rsidRPr="00D10CA1">
        <w:t xml:space="preserve"> organization’s framework.  </w:t>
      </w:r>
      <w:r w:rsidR="00555606" w:rsidRPr="00D10CA1">
        <w:t xml:space="preserve">Those </w:t>
      </w:r>
      <w:r w:rsidRPr="00D10CA1">
        <w:t>interactions</w:t>
      </w:r>
      <w:r w:rsidR="0052499A" w:rsidRPr="00D10CA1">
        <w:t xml:space="preserve"> define the o</w:t>
      </w:r>
      <w:r w:rsidRPr="00D10CA1">
        <w:t>rganizatio</w:t>
      </w:r>
      <w:r w:rsidR="00555606" w:rsidRPr="00D10CA1">
        <w:t xml:space="preserve">n’s social </w:t>
      </w:r>
      <w:r w:rsidRPr="00D10CA1">
        <w:t>structure</w:t>
      </w:r>
      <w:r w:rsidR="0052499A" w:rsidRPr="00D10CA1">
        <w:t xml:space="preserve">.  </w:t>
      </w:r>
      <w:r w:rsidRPr="00D10CA1">
        <w:t xml:space="preserve">The </w:t>
      </w:r>
      <w:r w:rsidR="00F3145C" w:rsidRPr="00D10CA1">
        <w:t xml:space="preserve">bureaucracy is </w:t>
      </w:r>
      <w:r w:rsidR="00555606" w:rsidRPr="00D10CA1">
        <w:t>governed</w:t>
      </w:r>
      <w:r w:rsidR="00F3145C" w:rsidRPr="00D10CA1">
        <w:t xml:space="preserve"> by the rules and processes that each </w:t>
      </w:r>
      <w:r w:rsidR="00555606" w:rsidRPr="00D10CA1">
        <w:t xml:space="preserve">employee of the </w:t>
      </w:r>
      <w:r w:rsidR="00546547">
        <w:t>State Department</w:t>
      </w:r>
      <w:r w:rsidR="00555606" w:rsidRPr="00D10CA1">
        <w:t xml:space="preserve"> </w:t>
      </w:r>
      <w:r w:rsidR="00F95A7F" w:rsidRPr="00D10CA1">
        <w:t>is</w:t>
      </w:r>
      <w:r w:rsidR="00555606" w:rsidRPr="00D10CA1">
        <w:t xml:space="preserve"> obligated to follow</w:t>
      </w:r>
      <w:r w:rsidR="00F3145C" w:rsidRPr="00D10CA1">
        <w:t xml:space="preserve">.  The </w:t>
      </w:r>
      <w:r w:rsidR="00162AF9" w:rsidRPr="00D10CA1">
        <w:t xml:space="preserve">duties of the employees collectively </w:t>
      </w:r>
      <w:r w:rsidR="00F3145C" w:rsidRPr="00D10CA1">
        <w:t xml:space="preserve">amount to </w:t>
      </w:r>
      <w:r w:rsidR="00162AF9" w:rsidRPr="00D10CA1">
        <w:t xml:space="preserve">the goals of the organization and </w:t>
      </w:r>
      <w:r w:rsidR="00F3145C" w:rsidRPr="00D10CA1">
        <w:t xml:space="preserve">further </w:t>
      </w:r>
      <w:r w:rsidR="00162AF9" w:rsidRPr="00D10CA1">
        <w:t>its</w:t>
      </w:r>
      <w:r w:rsidR="00F3145C" w:rsidRPr="00D10CA1">
        <w:t xml:space="preserve"> mission. Each </w:t>
      </w:r>
      <w:r w:rsidR="006D17D1" w:rsidRPr="00D10CA1">
        <w:t>employee</w:t>
      </w:r>
      <w:r w:rsidR="00F3145C" w:rsidRPr="00D10CA1">
        <w:t xml:space="preserve"> </w:t>
      </w:r>
      <w:r w:rsidR="00162AF9" w:rsidRPr="00D10CA1">
        <w:t xml:space="preserve">as described in the ethos are </w:t>
      </w:r>
      <w:r w:rsidR="00F3145C" w:rsidRPr="00D10CA1">
        <w:t xml:space="preserve">a member of </w:t>
      </w:r>
      <w:r w:rsidR="00162AF9" w:rsidRPr="00D10CA1">
        <w:t>a</w:t>
      </w:r>
      <w:r w:rsidR="00F3145C" w:rsidRPr="00D10CA1">
        <w:t xml:space="preserve"> team</w:t>
      </w:r>
      <w:r w:rsidR="00162AF9" w:rsidRPr="00D10CA1">
        <w:t xml:space="preserve"> operating to the best of their abilities, while </w:t>
      </w:r>
      <w:r w:rsidR="00F3145C" w:rsidRPr="00D10CA1">
        <w:t>tak</w:t>
      </w:r>
      <w:r w:rsidR="00162AF9" w:rsidRPr="00D10CA1">
        <w:t xml:space="preserve">ing </w:t>
      </w:r>
      <w:r w:rsidR="00F3145C" w:rsidRPr="00D10CA1">
        <w:t xml:space="preserve">ownership and responsibility for </w:t>
      </w:r>
      <w:r w:rsidR="00162AF9" w:rsidRPr="00D10CA1">
        <w:t>their</w:t>
      </w:r>
      <w:r w:rsidR="00F3145C" w:rsidRPr="00D10CA1">
        <w:t xml:space="preserve"> actions and decisions.</w:t>
      </w:r>
      <w:r w:rsidR="00D437FF" w:rsidRPr="00D10CA1">
        <w:t xml:space="preserve">  Similar to many government entities the </w:t>
      </w:r>
      <w:r w:rsidR="00546547">
        <w:t>State Department</w:t>
      </w:r>
      <w:r w:rsidR="00D437FF" w:rsidRPr="00D10CA1">
        <w:t xml:space="preserve"> look</w:t>
      </w:r>
      <w:r w:rsidR="006D17D1" w:rsidRPr="00D10CA1">
        <w:t>s</w:t>
      </w:r>
      <w:r w:rsidR="00D437FF" w:rsidRPr="00D10CA1">
        <w:t xml:space="preserve"> and operate</w:t>
      </w:r>
      <w:r w:rsidR="006D17D1" w:rsidRPr="00D10CA1">
        <w:t>s</w:t>
      </w:r>
      <w:r w:rsidR="00D437FF" w:rsidRPr="00D10CA1">
        <w:t xml:space="preserve"> as depicted by Max Weber</w:t>
      </w:r>
      <w:r w:rsidR="00865DF7" w:rsidRPr="00D10CA1">
        <w:t>’s</w:t>
      </w:r>
      <w:r w:rsidR="00D437FF" w:rsidRPr="00D10CA1">
        <w:t xml:space="preserve"> </w:t>
      </w:r>
      <w:r w:rsidR="00865DF7" w:rsidRPr="00D10CA1">
        <w:t>t</w:t>
      </w:r>
      <w:r w:rsidR="00D437FF" w:rsidRPr="00D10CA1">
        <w:t>heory of bureaucracy.</w:t>
      </w:r>
      <w:r w:rsidR="00B21546" w:rsidRPr="00D10CA1">
        <w:t xml:space="preserve"> (Hatch, 2018)</w:t>
      </w:r>
    </w:p>
    <w:p w14:paraId="62D9826C" w14:textId="1D11C18C" w:rsidR="00B75755" w:rsidRPr="00D10CA1" w:rsidRDefault="00D437FF" w:rsidP="00BA5C26">
      <w:pPr>
        <w:spacing w:line="480" w:lineRule="auto"/>
        <w:ind w:firstLine="720"/>
        <w:jc w:val="both"/>
      </w:pPr>
      <w:r w:rsidRPr="00D10CA1">
        <w:t xml:space="preserve">In the </w:t>
      </w:r>
      <w:r w:rsidR="00546547">
        <w:t>State Department</w:t>
      </w:r>
      <w:r w:rsidRPr="00D10CA1">
        <w:t xml:space="preserve"> there is a fixed division of labor and a clear hierarchy of offices which funnel up to </w:t>
      </w:r>
      <w:r w:rsidR="001F3398" w:rsidRPr="00D10CA1">
        <w:t>the Secretary of State</w:t>
      </w:r>
      <w:r w:rsidR="001F3398">
        <w:t>,</w:t>
      </w:r>
      <w:r w:rsidR="001F3398" w:rsidRPr="00D10CA1">
        <w:t xml:space="preserve"> </w:t>
      </w:r>
      <w:r w:rsidRPr="00D10CA1">
        <w:t xml:space="preserve">the </w:t>
      </w:r>
      <w:r w:rsidR="006D17D1" w:rsidRPr="00D10CA1">
        <w:t xml:space="preserve">head of the </w:t>
      </w:r>
      <w:r w:rsidR="00546547">
        <w:t>State Department</w:t>
      </w:r>
      <w:r w:rsidRPr="00D10CA1">
        <w:t>.</w:t>
      </w:r>
      <w:r w:rsidR="001F3398">
        <w:t xml:space="preserve"> </w:t>
      </w:r>
      <w:r w:rsidRPr="00D10CA1">
        <w:t xml:space="preserve">Reporting to </w:t>
      </w:r>
      <w:r w:rsidR="009C59A1" w:rsidRPr="00D10CA1">
        <w:t xml:space="preserve">the </w:t>
      </w:r>
      <w:r w:rsidRPr="00D10CA1">
        <w:t xml:space="preserve">Secretary </w:t>
      </w:r>
      <w:r w:rsidR="009C59A1" w:rsidRPr="00D10CA1">
        <w:t>of State</w:t>
      </w:r>
      <w:r w:rsidRPr="00D10CA1">
        <w:t xml:space="preserve"> are six Under Secretaries, that lead </w:t>
      </w:r>
      <w:r w:rsidR="008F06DC" w:rsidRPr="00D10CA1">
        <w:t xml:space="preserve">the Directorate of Management, the Directorate of </w:t>
      </w:r>
      <w:r w:rsidRPr="00D10CA1">
        <w:t xml:space="preserve">Political Affairs, </w:t>
      </w:r>
      <w:r w:rsidR="008F06DC" w:rsidRPr="00D10CA1">
        <w:t xml:space="preserve">the Directorate of </w:t>
      </w:r>
      <w:r w:rsidRPr="00D10CA1">
        <w:t xml:space="preserve">Economic </w:t>
      </w:r>
      <w:r w:rsidR="008F06DC" w:rsidRPr="00D10CA1">
        <w:t>Growth, Energy and Environment, the Directorate of Diplomacy and Political Affairs, the Directorate of Arms Control and International Security Affairs, and lastly the Directorate of Civilian Security, Democracy and Human Rights. Each directorate has a minimum of three bureaus or offices, but as many as 14 as found in the Directorate of Management. An additional 20 bureaus, offices, or envoys directly report to the Secretary.</w:t>
      </w:r>
      <w:r w:rsidR="00865DF7" w:rsidRPr="00D10CA1">
        <w:t xml:space="preserve"> (United States </w:t>
      </w:r>
      <w:r w:rsidR="00546547">
        <w:t>Department of State</w:t>
      </w:r>
      <w:r w:rsidR="00865DF7" w:rsidRPr="00D10CA1">
        <w:t>, 2019)</w:t>
      </w:r>
      <w:r w:rsidR="008F06DC" w:rsidRPr="00D10CA1">
        <w:t xml:space="preserve"> </w:t>
      </w:r>
      <w:r w:rsidR="006D17D1" w:rsidRPr="00D10CA1">
        <w:t xml:space="preserve">All together inside the bureaus and offices which house agencies, divisions and programs </w:t>
      </w:r>
      <w:r w:rsidR="009C59A1" w:rsidRPr="00D10CA1">
        <w:t xml:space="preserve">the </w:t>
      </w:r>
      <w:r w:rsidR="00546547">
        <w:t>State Department</w:t>
      </w:r>
      <w:r w:rsidR="009C59A1" w:rsidRPr="00D10CA1">
        <w:t xml:space="preserve"> employ</w:t>
      </w:r>
      <w:r w:rsidR="006D17D1" w:rsidRPr="00D10CA1">
        <w:t>s</w:t>
      </w:r>
      <w:r w:rsidR="009C59A1" w:rsidRPr="00D10CA1">
        <w:t xml:space="preserve"> more than 75,000 employees worldwide.  The </w:t>
      </w:r>
      <w:r w:rsidR="00546547">
        <w:t>State Department</w:t>
      </w:r>
      <w:r w:rsidR="009C59A1" w:rsidRPr="00D10CA1">
        <w:t xml:space="preserve"> </w:t>
      </w:r>
      <w:r w:rsidR="00B75755" w:rsidRPr="00D10CA1">
        <w:t>is</w:t>
      </w:r>
      <w:r w:rsidR="009C59A1" w:rsidRPr="00D10CA1">
        <w:t xml:space="preserve"> governed by</w:t>
      </w:r>
      <w:r w:rsidR="001F3398">
        <w:t xml:space="preserve"> and is given its authority to act by</w:t>
      </w:r>
      <w:r w:rsidR="009C59A1" w:rsidRPr="00D10CA1">
        <w:t xml:space="preserve"> </w:t>
      </w:r>
      <w:r w:rsidR="00B4098A" w:rsidRPr="00D10CA1">
        <w:t xml:space="preserve">22 </w:t>
      </w:r>
      <w:r w:rsidR="009C59A1" w:rsidRPr="00D10CA1">
        <w:t>USCS § 265</w:t>
      </w:r>
      <w:r w:rsidR="00B75755" w:rsidRPr="00D10CA1">
        <w:t xml:space="preserve">1, </w:t>
      </w:r>
      <w:r w:rsidR="001F3398">
        <w:t xml:space="preserve">however the Secretary of State is appointed by the </w:t>
      </w:r>
      <w:r w:rsidR="00B75755" w:rsidRPr="00D10CA1">
        <w:t xml:space="preserve">President of the </w:t>
      </w:r>
      <w:r w:rsidR="001F3398" w:rsidRPr="00D10CA1">
        <w:t>U.S.</w:t>
      </w:r>
      <w:r w:rsidR="001F3398">
        <w:t>, and the responsibility of o</w:t>
      </w:r>
      <w:r w:rsidR="00B75755" w:rsidRPr="00D10CA1">
        <w:t xml:space="preserve">versight is conducted by the U.S. Congress.  The employees of the </w:t>
      </w:r>
      <w:r w:rsidR="00546547">
        <w:lastRenderedPageBreak/>
        <w:t>State Department</w:t>
      </w:r>
      <w:r w:rsidR="00B75755" w:rsidRPr="00D10CA1">
        <w:t xml:space="preserve"> are predominantly hired via a process that is prescribed </w:t>
      </w:r>
      <w:r w:rsidR="006D17D1" w:rsidRPr="00D10CA1">
        <w:t>for</w:t>
      </w:r>
      <w:r w:rsidR="00B75755" w:rsidRPr="00D10CA1">
        <w:t xml:space="preserve"> all federal employee</w:t>
      </w:r>
      <w:r w:rsidR="006D17D1" w:rsidRPr="00D10CA1">
        <w:t>s</w:t>
      </w:r>
      <w:r w:rsidR="00B75755" w:rsidRPr="00D10CA1">
        <w:t xml:space="preserve">, however there are </w:t>
      </w:r>
      <w:r w:rsidR="006D17D1" w:rsidRPr="00D10CA1">
        <w:t xml:space="preserve">small minority of </w:t>
      </w:r>
      <w:r w:rsidR="00B75755" w:rsidRPr="00D10CA1">
        <w:t>position</w:t>
      </w:r>
      <w:r w:rsidR="006D17D1" w:rsidRPr="00D10CA1">
        <w:t>s</w:t>
      </w:r>
      <w:r w:rsidR="00B75755" w:rsidRPr="00D10CA1">
        <w:t xml:space="preserve"> that </w:t>
      </w:r>
      <w:r w:rsidR="006D17D1" w:rsidRPr="00D10CA1">
        <w:t xml:space="preserve">filled by </w:t>
      </w:r>
      <w:r w:rsidR="00B75755" w:rsidRPr="00D10CA1">
        <w:t>appoint</w:t>
      </w:r>
      <w:r w:rsidR="006D17D1" w:rsidRPr="00D10CA1">
        <w:t>ment</w:t>
      </w:r>
      <w:r w:rsidR="00694F68" w:rsidRPr="00D10CA1">
        <w:t xml:space="preserve"> </w:t>
      </w:r>
      <w:r w:rsidR="006D17D1" w:rsidRPr="00D10CA1">
        <w:t>and are not subject to Congressional review</w:t>
      </w:r>
      <w:r w:rsidR="00B75755" w:rsidRPr="00D10CA1">
        <w:t xml:space="preserve">. Compensation for </w:t>
      </w:r>
      <w:r w:rsidR="00546547">
        <w:t>State Department</w:t>
      </w:r>
      <w:r w:rsidR="00B75755" w:rsidRPr="00D10CA1">
        <w:t xml:space="preserve"> employee</w:t>
      </w:r>
      <w:r w:rsidR="00694F68" w:rsidRPr="00D10CA1">
        <w:t>s</w:t>
      </w:r>
      <w:r w:rsidR="00B75755" w:rsidRPr="00D10CA1">
        <w:t xml:space="preserve"> </w:t>
      </w:r>
      <w:r w:rsidR="00694F68" w:rsidRPr="00D10CA1">
        <w:t>is</w:t>
      </w:r>
      <w:r w:rsidR="00B75755" w:rsidRPr="00D10CA1">
        <w:t xml:space="preserve"> fixed and assigned using two scales, </w:t>
      </w:r>
      <w:r w:rsidR="00694F68" w:rsidRPr="00D10CA1">
        <w:t xml:space="preserve">the General Service scale </w:t>
      </w:r>
      <w:r w:rsidR="00B75755" w:rsidRPr="00D10CA1">
        <w:t>for domestic employees the</w:t>
      </w:r>
      <w:r w:rsidR="00694F68" w:rsidRPr="00D10CA1">
        <w:t xml:space="preserve"> Foreign Service scale </w:t>
      </w:r>
      <w:r w:rsidR="00B75755" w:rsidRPr="00D10CA1">
        <w:t xml:space="preserve">for employees </w:t>
      </w:r>
      <w:r w:rsidR="00694F68" w:rsidRPr="00D10CA1">
        <w:t xml:space="preserve">working in capacities that support efforts </w:t>
      </w:r>
      <w:r w:rsidR="00B75755" w:rsidRPr="00D10CA1">
        <w:t>abroad</w:t>
      </w:r>
      <w:r w:rsidR="00694F68" w:rsidRPr="00D10CA1">
        <w:t xml:space="preserve">.  Regardless of which scale, </w:t>
      </w:r>
      <w:r w:rsidR="00B75755" w:rsidRPr="00D10CA1">
        <w:t>promotions are decided by seniority and achievement. (Hatch, 2018)</w:t>
      </w:r>
    </w:p>
    <w:p w14:paraId="3F2D280B" w14:textId="6774476D" w:rsidR="00B75755" w:rsidRPr="00D10CA1" w:rsidRDefault="00694F68" w:rsidP="00BA5C26">
      <w:pPr>
        <w:spacing w:line="480" w:lineRule="auto"/>
        <w:ind w:firstLine="720"/>
        <w:jc w:val="both"/>
      </w:pPr>
      <w:r w:rsidRPr="00D10CA1">
        <w:t xml:space="preserve">Given the measure of the </w:t>
      </w:r>
      <w:r w:rsidR="00546547">
        <w:t>State Department</w:t>
      </w:r>
      <w:r w:rsidRPr="00D10CA1">
        <w:t xml:space="preserve"> d</w:t>
      </w:r>
      <w:r w:rsidR="00FC5F1B" w:rsidRPr="00D10CA1">
        <w:t>ecision making is centralized in nature</w:t>
      </w:r>
      <w:r w:rsidRPr="00D10CA1">
        <w:t>, d</w:t>
      </w:r>
      <w:r w:rsidR="00FC5F1B" w:rsidRPr="00D10CA1">
        <w:t>ecision</w:t>
      </w:r>
      <w:r w:rsidR="00B4098A" w:rsidRPr="00D10CA1">
        <w:t>s</w:t>
      </w:r>
      <w:r w:rsidR="00FC5F1B" w:rsidRPr="00D10CA1">
        <w:t xml:space="preserve"> flow from the top down</w:t>
      </w:r>
      <w:r w:rsidR="00B4098A" w:rsidRPr="00D10CA1">
        <w:t xml:space="preserve"> and follow the principles set forth by the USCS § 2651.</w:t>
      </w:r>
      <w:r w:rsidR="00D22B1E" w:rsidRPr="00D10CA1">
        <w:t xml:space="preserve">  The </w:t>
      </w:r>
      <w:r w:rsidR="002273C9" w:rsidRPr="00D10CA1">
        <w:t xml:space="preserve">size of the </w:t>
      </w:r>
      <w:r w:rsidR="00546547">
        <w:t>State Department</w:t>
      </w:r>
      <w:r w:rsidR="002273C9" w:rsidRPr="00D10CA1">
        <w:t xml:space="preserve">’s workforce and the breadth of the directorates and subordinate entities that make up the bureaucracy </w:t>
      </w:r>
      <w:r w:rsidR="00BA5C26" w:rsidRPr="00D10CA1">
        <w:t xml:space="preserve">has </w:t>
      </w:r>
      <w:r w:rsidR="002273C9" w:rsidRPr="00D10CA1">
        <w:t>add</w:t>
      </w:r>
      <w:r w:rsidR="00BA5C26" w:rsidRPr="00D10CA1">
        <w:t>ed</w:t>
      </w:r>
      <w:r w:rsidR="002273C9" w:rsidRPr="00D10CA1">
        <w:t xml:space="preserve"> complexity to the </w:t>
      </w:r>
      <w:r w:rsidR="00446F9E" w:rsidRPr="00D10CA1">
        <w:t xml:space="preserve">functional structure of </w:t>
      </w:r>
      <w:r w:rsidR="002273C9" w:rsidRPr="00D10CA1">
        <w:t>organ</w:t>
      </w:r>
      <w:r w:rsidR="00446F9E" w:rsidRPr="00D10CA1">
        <w:t xml:space="preserve">ization.  </w:t>
      </w:r>
      <w:r w:rsidR="00BA5C26" w:rsidRPr="00D10CA1">
        <w:t>The organization</w:t>
      </w:r>
      <w:r w:rsidR="00D353A8" w:rsidRPr="00D10CA1">
        <w:t>’s</w:t>
      </w:r>
      <w:r w:rsidR="00BA5C26" w:rsidRPr="00D10CA1">
        <w:t xml:space="preserve"> presences abroad </w:t>
      </w:r>
      <w:r w:rsidR="00B62685" w:rsidRPr="00D10CA1">
        <w:t>require</w:t>
      </w:r>
      <w:r w:rsidR="00BA5C26" w:rsidRPr="00D10CA1">
        <w:t xml:space="preserve"> the </w:t>
      </w:r>
      <w:r w:rsidR="00546547">
        <w:t>State Department</w:t>
      </w:r>
      <w:r w:rsidR="00BA5C26" w:rsidRPr="00D10CA1">
        <w:t xml:space="preserve"> to maintain a </w:t>
      </w:r>
      <w:r w:rsidR="00B62685" w:rsidRPr="00D10CA1">
        <w:t>global m</w:t>
      </w:r>
      <w:r w:rsidR="00BA5C26" w:rsidRPr="00D10CA1">
        <w:t>atrix structure</w:t>
      </w:r>
      <w:r w:rsidR="00B62685" w:rsidRPr="00D10CA1">
        <w:t xml:space="preserve">.  The </w:t>
      </w:r>
      <w:r w:rsidR="00546547">
        <w:t>Department of State</w:t>
      </w:r>
      <w:r w:rsidR="00B62685" w:rsidRPr="00D10CA1">
        <w:t xml:space="preserve"> operate</w:t>
      </w:r>
      <w:r w:rsidR="00D353A8" w:rsidRPr="00D10CA1">
        <w:t>s</w:t>
      </w:r>
      <w:r w:rsidR="00B62685" w:rsidRPr="00D10CA1">
        <w:t xml:space="preserve"> in </w:t>
      </w:r>
      <w:r w:rsidR="00EA764B" w:rsidRPr="00D10CA1">
        <w:t xml:space="preserve">almost </w:t>
      </w:r>
      <w:r w:rsidR="00B62685" w:rsidRPr="00D10CA1">
        <w:t>every country around the world through an embassy, consulate</w:t>
      </w:r>
      <w:r w:rsidR="00EA764B" w:rsidRPr="00D10CA1">
        <w:t>, episodic diplomatic mission</w:t>
      </w:r>
      <w:r w:rsidR="00B62685" w:rsidRPr="00D10CA1">
        <w:t xml:space="preserve"> or virtual presence post</w:t>
      </w:r>
      <w:r w:rsidR="00EA764B" w:rsidRPr="00D10CA1">
        <w:t xml:space="preserve"> (VPP).  For the </w:t>
      </w:r>
      <w:r w:rsidR="00546547">
        <w:t>State Department</w:t>
      </w:r>
      <w:r w:rsidR="00EA764B" w:rsidRPr="00D10CA1">
        <w:t xml:space="preserve"> a diplomatic mission could either be a resident mission or a no</w:t>
      </w:r>
      <w:r w:rsidRPr="00D10CA1">
        <w:t>n-</w:t>
      </w:r>
      <w:r w:rsidR="00EA764B" w:rsidRPr="00D10CA1">
        <w:t>residence mission. The resident mission</w:t>
      </w:r>
      <w:r w:rsidR="00D353A8" w:rsidRPr="00D10CA1">
        <w:t>s</w:t>
      </w:r>
      <w:r w:rsidR="00EA764B" w:rsidRPr="00D10CA1">
        <w:t xml:space="preserve"> are conducted in embassies or consulate</w:t>
      </w:r>
      <w:r w:rsidRPr="00D10CA1">
        <w:t>s</w:t>
      </w:r>
      <w:r w:rsidR="00D353A8" w:rsidRPr="00D10CA1">
        <w:t xml:space="preserve">.  Both forms of </w:t>
      </w:r>
      <w:r w:rsidR="00EA764B" w:rsidRPr="00D10CA1">
        <w:t>the non</w:t>
      </w:r>
      <w:r w:rsidR="00D353A8" w:rsidRPr="00D10CA1">
        <w:t>-</w:t>
      </w:r>
      <w:r w:rsidR="00EA764B" w:rsidRPr="00D10CA1">
        <w:t>resident mission</w:t>
      </w:r>
      <w:r w:rsidRPr="00D10CA1">
        <w:t>s</w:t>
      </w:r>
      <w:r w:rsidR="00EA764B" w:rsidRPr="00D10CA1">
        <w:t xml:space="preserve"> establish a U.S. presence</w:t>
      </w:r>
      <w:r w:rsidR="00D353A8" w:rsidRPr="00D10CA1">
        <w:t>.</w:t>
      </w:r>
      <w:r w:rsidR="00555606" w:rsidRPr="00D10CA1">
        <w:t xml:space="preserve"> (</w:t>
      </w:r>
      <w:r w:rsidR="00555606" w:rsidRPr="00D10CA1">
        <w:rPr>
          <w:rFonts w:eastAsiaTheme="minorHAnsi"/>
        </w:rPr>
        <w:t xml:space="preserve">Ellers, 2013) </w:t>
      </w:r>
      <w:r w:rsidR="00D353A8" w:rsidRPr="00D10CA1">
        <w:t>The first,</w:t>
      </w:r>
      <w:r w:rsidR="00EA764B" w:rsidRPr="00D10CA1">
        <w:t xml:space="preserve"> in countries where the formal government may not be recognized throughout the </w:t>
      </w:r>
      <w:r w:rsidR="00D353A8" w:rsidRPr="00D10CA1">
        <w:t>international</w:t>
      </w:r>
      <w:r w:rsidR="00EA764B" w:rsidRPr="00D10CA1">
        <w:t xml:space="preserve"> community, for example </w:t>
      </w:r>
      <w:r w:rsidR="00D353A8" w:rsidRPr="00D10CA1">
        <w:t xml:space="preserve">the Taiwanese government is not recognized by the United States, however U.S. interests are supported through a private </w:t>
      </w:r>
      <w:r w:rsidR="004F1F33" w:rsidRPr="00D10CA1">
        <w:t xml:space="preserve">American </w:t>
      </w:r>
      <w:r w:rsidR="00D353A8" w:rsidRPr="00D10CA1">
        <w:t xml:space="preserve">institution. The second, conducted through </w:t>
      </w:r>
      <w:r w:rsidR="00EA764B" w:rsidRPr="00D10CA1">
        <w:t>VPP</w:t>
      </w:r>
      <w:r w:rsidR="00D353A8" w:rsidRPr="00D10CA1">
        <w:t xml:space="preserve"> are utilized in</w:t>
      </w:r>
      <w:r w:rsidR="00EA764B" w:rsidRPr="00D10CA1">
        <w:t xml:space="preserve"> area</w:t>
      </w:r>
      <w:r w:rsidR="00D353A8" w:rsidRPr="00D10CA1">
        <w:t>s</w:t>
      </w:r>
      <w:r w:rsidR="00EA764B" w:rsidRPr="00D10CA1">
        <w:t xml:space="preserve"> </w:t>
      </w:r>
      <w:r w:rsidR="00D353A8" w:rsidRPr="00D10CA1">
        <w:t xml:space="preserve">where </w:t>
      </w:r>
      <w:r w:rsidR="00EA764B" w:rsidRPr="00D10CA1">
        <w:t xml:space="preserve">the </w:t>
      </w:r>
      <w:r w:rsidR="00546547">
        <w:t>State Department</w:t>
      </w:r>
      <w:r w:rsidR="00D353A8" w:rsidRPr="00D10CA1">
        <w:t xml:space="preserve"> </w:t>
      </w:r>
      <w:r w:rsidR="00EA764B" w:rsidRPr="00D10CA1">
        <w:t xml:space="preserve">does not have a </w:t>
      </w:r>
      <w:r w:rsidR="00D353A8" w:rsidRPr="00D10CA1">
        <w:t xml:space="preserve">permanent presence, but </w:t>
      </w:r>
      <w:r w:rsidR="00783034" w:rsidRPr="00D10CA1">
        <w:t>may operate</w:t>
      </w:r>
      <w:r w:rsidR="00D353A8" w:rsidRPr="00D10CA1">
        <w:t xml:space="preserve"> out of the embassy or consulate of another nation</w:t>
      </w:r>
      <w:r w:rsidR="00EC4B19" w:rsidRPr="00D10CA1">
        <w:t xml:space="preserve">, for example </w:t>
      </w:r>
      <w:r w:rsidR="00783034" w:rsidRPr="00D10CA1">
        <w:t xml:space="preserve">episodic diplomatic missions in </w:t>
      </w:r>
      <w:r w:rsidR="004F1F33" w:rsidRPr="00D10CA1">
        <w:t>Nunavut</w:t>
      </w:r>
      <w:r w:rsidR="00783034" w:rsidRPr="00D10CA1">
        <w:t xml:space="preserve">, </w:t>
      </w:r>
      <w:r w:rsidR="004F1F33" w:rsidRPr="00D10CA1">
        <w:t>Canada</w:t>
      </w:r>
      <w:r w:rsidR="00EC4B19" w:rsidRPr="00D10CA1">
        <w:t>. (Briney, 2019)</w:t>
      </w:r>
    </w:p>
    <w:p w14:paraId="0FDEED20" w14:textId="2B742768" w:rsidR="00272F4E" w:rsidRPr="00D10CA1" w:rsidRDefault="00783034" w:rsidP="00BA5C26">
      <w:pPr>
        <w:spacing w:line="480" w:lineRule="auto"/>
        <w:ind w:firstLine="720"/>
        <w:jc w:val="both"/>
      </w:pPr>
      <w:r w:rsidRPr="00D10CA1">
        <w:lastRenderedPageBreak/>
        <w:t xml:space="preserve">The sheer scope of the </w:t>
      </w:r>
      <w:r w:rsidR="00546547">
        <w:t>State Department</w:t>
      </w:r>
      <w:r w:rsidRPr="00D10CA1">
        <w:t xml:space="preserve"> warrants a deeper discussion about </w:t>
      </w:r>
      <w:r w:rsidRPr="00D10CA1">
        <w:rPr>
          <w:i/>
          <w:iCs/>
        </w:rPr>
        <w:t>social structure</w:t>
      </w:r>
      <w:r w:rsidRPr="00D10CA1">
        <w:t xml:space="preserve"> as it relates to the </w:t>
      </w:r>
      <w:r w:rsidR="00546547">
        <w:t>State Department</w:t>
      </w:r>
      <w:r w:rsidRPr="00D10CA1">
        <w:t xml:space="preserve"> worker. </w:t>
      </w:r>
      <w:r w:rsidR="00F04C2A" w:rsidRPr="00D10CA1">
        <w:t xml:space="preserve">The importance of the worker is highlighted by </w:t>
      </w:r>
      <w:r w:rsidR="008C2109" w:rsidRPr="00D10CA1">
        <w:t xml:space="preserve">the transformative behavior of world leaders and how their policies, values, and culture impact the host nation public, but also how effective </w:t>
      </w:r>
      <w:r w:rsidR="00546547">
        <w:t>State Department</w:t>
      </w:r>
      <w:r w:rsidR="008C2109" w:rsidRPr="00D10CA1">
        <w:t xml:space="preserve"> worker are in promoting U.S. interest that include business investment, tourism, academic and cultural exchanges, and foreign policy operability.  </w:t>
      </w:r>
      <w:r w:rsidR="00F04C2A" w:rsidRPr="00D10CA1">
        <w:t>Colleen Graffy</w:t>
      </w:r>
      <w:r w:rsidR="008C2109" w:rsidRPr="00D10CA1">
        <w:t>, former Deputy Assistant Secretary of State for the Bureau of European and Eurasian Affairs</w:t>
      </w:r>
      <w:r w:rsidR="00F04C2A" w:rsidRPr="00D10CA1">
        <w:t xml:space="preserve"> </w:t>
      </w:r>
      <w:r w:rsidR="008C2109" w:rsidRPr="00D10CA1">
        <w:t>e</w:t>
      </w:r>
      <w:r w:rsidR="00F04C2A" w:rsidRPr="00D10CA1">
        <w:t>xplain</w:t>
      </w:r>
      <w:r w:rsidR="008C2109" w:rsidRPr="00D10CA1">
        <w:t>ed</w:t>
      </w:r>
      <w:r w:rsidR="00F04C2A" w:rsidRPr="00D10CA1">
        <w:t xml:space="preserve"> the capacity of diplomats are increasingly becoming vital as governments realize the need to interacting with host nations’ public</w:t>
      </w:r>
      <w:r w:rsidR="008C2109" w:rsidRPr="00D10CA1">
        <w:t>.</w:t>
      </w:r>
      <w:r w:rsidR="00401D55" w:rsidRPr="00D10CA1">
        <w:t xml:space="preserve"> (2009)</w:t>
      </w:r>
      <w:r w:rsidR="004259FB" w:rsidRPr="00D10CA1">
        <w:t xml:space="preserve"> </w:t>
      </w:r>
      <w:r w:rsidR="00DF58B3" w:rsidRPr="00D10CA1">
        <w:t xml:space="preserve">Graffy idea of building capacity within the ranks of the </w:t>
      </w:r>
      <w:r w:rsidR="00546547">
        <w:t>State Department</w:t>
      </w:r>
      <w:r w:rsidR="00DF58B3" w:rsidRPr="00D10CA1">
        <w:t xml:space="preserve"> was not a new idea, but the reemphasis strengthens existing programs like Foreign Policy Advisor (POLAD) Program, that provides diplomatic policy</w:t>
      </w:r>
      <w:r w:rsidR="00A05579" w:rsidRPr="00D10CA1">
        <w:t xml:space="preserve"> subject matter experts</w:t>
      </w:r>
      <w:r w:rsidR="00DF58B3" w:rsidRPr="00D10CA1">
        <w:t xml:space="preserve"> to U.S. Military </w:t>
      </w:r>
      <w:r w:rsidR="00A05579" w:rsidRPr="00D10CA1">
        <w:t>T</w:t>
      </w:r>
      <w:r w:rsidR="00DF58B3" w:rsidRPr="00D10CA1">
        <w:t>heater of Oper</w:t>
      </w:r>
      <w:r w:rsidR="00A05579" w:rsidRPr="00D10CA1">
        <w:t xml:space="preserve">ation Commanders.  The knowledge reciprocated by the general and admirals only further the level of expertise of the </w:t>
      </w:r>
      <w:r w:rsidR="00546547">
        <w:t>State Department</w:t>
      </w:r>
      <w:r w:rsidR="00A05579" w:rsidRPr="00D10CA1">
        <w:t xml:space="preserve"> employees.  </w:t>
      </w:r>
      <w:r w:rsidR="004259FB" w:rsidRPr="00D10CA1">
        <w:t>(McKeeby, 2017)</w:t>
      </w:r>
      <w:r w:rsidR="00A05579" w:rsidRPr="00D10CA1">
        <w:t xml:space="preserve">. </w:t>
      </w:r>
      <w:r w:rsidR="00272F4E" w:rsidRPr="00D10CA1">
        <w:t xml:space="preserve"> This enhancement of capacity has a positive effect on aspects the </w:t>
      </w:r>
      <w:r w:rsidR="00546547">
        <w:t>State Department</w:t>
      </w:r>
      <w:r w:rsidR="00272F4E" w:rsidRPr="00D10CA1">
        <w:t xml:space="preserve"> employee’s daily routines.</w:t>
      </w:r>
      <w:r w:rsidR="00313541">
        <w:t xml:space="preserve">  However, the</w:t>
      </w:r>
      <w:r w:rsidR="00313541" w:rsidRPr="00313541">
        <w:t xml:space="preserve"> </w:t>
      </w:r>
      <w:r w:rsidR="00546547">
        <w:t>State Department</w:t>
      </w:r>
      <w:r w:rsidR="00313541">
        <w:t xml:space="preserve"> has made some questionable decisions pertaining to the suspension of programs like the </w:t>
      </w:r>
      <w:r w:rsidR="00313541" w:rsidRPr="00313541">
        <w:t xml:space="preserve">Presidential Management Fellows </w:t>
      </w:r>
      <w:r w:rsidR="00313541">
        <w:t>(</w:t>
      </w:r>
      <w:r w:rsidR="00313541" w:rsidRPr="00313541">
        <w:t>Rosenberger</w:t>
      </w:r>
      <w:r w:rsidR="00313541">
        <w:t xml:space="preserve"> &amp; </w:t>
      </w:r>
      <w:r w:rsidR="00313541" w:rsidRPr="00313541">
        <w:t>Schulman</w:t>
      </w:r>
      <w:r w:rsidR="00313541">
        <w:t xml:space="preserve">, </w:t>
      </w:r>
      <w:r w:rsidR="00313541" w:rsidRPr="00313541">
        <w:t>2017</w:t>
      </w:r>
      <w:r w:rsidR="00313541">
        <w:t xml:space="preserve">) A </w:t>
      </w:r>
      <w:r w:rsidR="00313541" w:rsidRPr="00313541">
        <w:t xml:space="preserve">program </w:t>
      </w:r>
      <w:r w:rsidR="00313541">
        <w:t xml:space="preserve">specifically designed to bring highly qualified candidate into the </w:t>
      </w:r>
      <w:r w:rsidR="00546547">
        <w:t>State Department</w:t>
      </w:r>
      <w:r w:rsidR="00313541">
        <w:t xml:space="preserve"> to serve in </w:t>
      </w:r>
      <w:r w:rsidR="00313541" w:rsidRPr="00313541">
        <w:t>advance</w:t>
      </w:r>
      <w:r w:rsidR="00313541">
        <w:t>d</w:t>
      </w:r>
      <w:r w:rsidR="00313541" w:rsidRPr="00313541">
        <w:t xml:space="preserve"> </w:t>
      </w:r>
      <w:r w:rsidR="00313541">
        <w:t>roles domestically and abroad</w:t>
      </w:r>
      <w:r w:rsidR="00313541" w:rsidRPr="00313541">
        <w:t>.</w:t>
      </w:r>
    </w:p>
    <w:p w14:paraId="5367D30B" w14:textId="02C7E4E7" w:rsidR="00E71573" w:rsidRPr="00D10CA1" w:rsidRDefault="00272F4E" w:rsidP="00CF5EEE">
      <w:pPr>
        <w:spacing w:line="480" w:lineRule="auto"/>
        <w:ind w:firstLine="720"/>
        <w:jc w:val="both"/>
      </w:pPr>
      <w:r w:rsidRPr="00D10CA1">
        <w:t>This segue from the social structure to the social structuring of practice.</w:t>
      </w:r>
      <w:r w:rsidR="00CE440D" w:rsidRPr="00D10CA1">
        <w:t xml:space="preserve">  </w:t>
      </w:r>
      <w:r w:rsidRPr="00D10CA1">
        <w:t xml:space="preserve">According to </w:t>
      </w:r>
      <w:r w:rsidR="00F95A7F" w:rsidRPr="00D10CA1">
        <w:t>Pierre Boudieu’s t</w:t>
      </w:r>
      <w:r w:rsidR="00A05579" w:rsidRPr="00D10CA1">
        <w:t>he</w:t>
      </w:r>
      <w:r w:rsidR="00F95A7F" w:rsidRPr="00D10CA1">
        <w:t xml:space="preserve">ory of </w:t>
      </w:r>
      <w:r w:rsidR="00A05579" w:rsidRPr="00D10CA1">
        <w:t xml:space="preserve">practice </w:t>
      </w:r>
      <w:r w:rsidR="007B53D1" w:rsidRPr="00D10CA1">
        <w:t xml:space="preserve">through repetition and embodied learning. The level of expertise derived from the POLAD Program </w:t>
      </w:r>
      <w:r w:rsidR="00CE440D" w:rsidRPr="00D10CA1">
        <w:t xml:space="preserve">by the </w:t>
      </w:r>
      <w:r w:rsidR="00546547">
        <w:t>State Department</w:t>
      </w:r>
      <w:r w:rsidR="00CE440D" w:rsidRPr="00D10CA1">
        <w:t xml:space="preserve"> workers </w:t>
      </w:r>
      <w:r w:rsidR="007B53D1" w:rsidRPr="00D10CA1">
        <w:t xml:space="preserve">in culmination with their existing body of knowledge represents Boudieu theory of practice. </w:t>
      </w:r>
      <w:r w:rsidR="00F10B92" w:rsidRPr="00D10CA1">
        <w:t>(Hatch, 2018)</w:t>
      </w:r>
      <w:r w:rsidR="007B53D1" w:rsidRPr="00D10CA1">
        <w:t xml:space="preserve"> The embodiment can be observed through the </w:t>
      </w:r>
      <w:r w:rsidR="00546547">
        <w:t>State Department</w:t>
      </w:r>
      <w:r w:rsidR="007B53D1" w:rsidRPr="00D10CA1">
        <w:t xml:space="preserve">’s Bureau of Political Military Affairs.  </w:t>
      </w:r>
      <w:r w:rsidR="00546547">
        <w:lastRenderedPageBreak/>
        <w:t>State Department</w:t>
      </w:r>
      <w:r w:rsidR="00F10B92" w:rsidRPr="00D10CA1">
        <w:t xml:space="preserve"> workers direct </w:t>
      </w:r>
      <w:r w:rsidR="00CE440D" w:rsidRPr="00D10CA1">
        <w:t>essential</w:t>
      </w:r>
      <w:r w:rsidR="00F10B92" w:rsidRPr="00D10CA1">
        <w:t xml:space="preserve"> aspects of government to government a</w:t>
      </w:r>
      <w:r w:rsidR="007B53D1" w:rsidRPr="00D10CA1">
        <w:t>rms sales</w:t>
      </w:r>
      <w:r w:rsidR="00F10B92" w:rsidRPr="00D10CA1">
        <w:t xml:space="preserve"> and defense trade</w:t>
      </w:r>
      <w:r w:rsidR="00CE440D" w:rsidRPr="00D10CA1">
        <w:t xml:space="preserve"> agreements</w:t>
      </w:r>
      <w:r w:rsidR="00F10B92" w:rsidRPr="00D10CA1">
        <w:t xml:space="preserve">.  The government to government transactions are used to enhance foreign policy and progress regional security initiatives.  The actions of </w:t>
      </w:r>
      <w:r w:rsidR="00546547">
        <w:t>State Department</w:t>
      </w:r>
      <w:r w:rsidR="00F10B92" w:rsidRPr="00D10CA1">
        <w:t xml:space="preserve"> workers represent cost savings through reducing purchases and negotiating $43 Billion in foreign military sales to U.S. partners and Allies. (</w:t>
      </w:r>
      <w:r w:rsidR="00F10B92" w:rsidRPr="00D10CA1">
        <w:rPr>
          <w:rFonts w:eastAsiaTheme="minorHAnsi"/>
        </w:rPr>
        <w:t>Congressional Digest, 2019)</w:t>
      </w:r>
      <w:r w:rsidR="008B7D6E">
        <w:t xml:space="preserve"> The social structuring practice is essential in the repetitive work, but the opportunity to utilize embodied knowledge that is required for more dynamic tasks is constantly present.</w:t>
      </w:r>
    </w:p>
    <w:p w14:paraId="58817867" w14:textId="29B16AE8" w:rsidR="00A37DFB" w:rsidRPr="00CF5EEE" w:rsidRDefault="00A37DFB" w:rsidP="00CF5EEE">
      <w:pPr>
        <w:pStyle w:val="NormalWeb"/>
        <w:spacing w:before="0" w:beforeAutospacing="0" w:after="0" w:afterAutospacing="0" w:line="480" w:lineRule="auto"/>
        <w:rPr>
          <w:rFonts w:ascii="Times New Roman" w:eastAsia="Times New Roman" w:hAnsi="Times New Roman" w:cs="Times New Roman"/>
          <w:b/>
          <w:bCs/>
        </w:rPr>
      </w:pPr>
      <w:r w:rsidRPr="00CF5EEE">
        <w:rPr>
          <w:rFonts w:ascii="Times New Roman" w:eastAsia="Times New Roman" w:hAnsi="Times New Roman" w:cs="Times New Roman"/>
          <w:b/>
          <w:bCs/>
        </w:rPr>
        <w:t>Technology</w:t>
      </w:r>
    </w:p>
    <w:p w14:paraId="412E530E" w14:textId="5F508899" w:rsidR="00AF386C" w:rsidRPr="00D10CA1" w:rsidRDefault="00AF386C" w:rsidP="00CF5EEE">
      <w:pPr>
        <w:spacing w:line="480" w:lineRule="auto"/>
        <w:ind w:firstLine="720"/>
        <w:jc w:val="both"/>
        <w:rPr>
          <w:highlight w:val="cyan"/>
        </w:rPr>
      </w:pPr>
      <w:r w:rsidRPr="00D10CA1">
        <w:t xml:space="preserve">In the last 20 years the world has experienced </w:t>
      </w:r>
      <w:r w:rsidR="008E3FB2" w:rsidRPr="00D10CA1">
        <w:t>vast</w:t>
      </w:r>
      <w:r w:rsidRPr="00D10CA1">
        <w:t xml:space="preserve"> advances in technology.  The multitudes of the global population that have access to voice and SMS communication </w:t>
      </w:r>
      <w:r w:rsidR="008E3FB2" w:rsidRPr="00D10CA1">
        <w:t>has grown exponentially</w:t>
      </w:r>
      <w:r w:rsidRPr="00D10CA1">
        <w:t xml:space="preserve">, </w:t>
      </w:r>
      <w:r w:rsidR="008E3FB2" w:rsidRPr="00D10CA1">
        <w:t xml:space="preserve">and with </w:t>
      </w:r>
      <w:r w:rsidRPr="00D10CA1">
        <w:t>an estimated 1 billion smartphone</w:t>
      </w:r>
      <w:r w:rsidR="008E3FB2" w:rsidRPr="00D10CA1">
        <w:t xml:space="preserve">s equipped with internet capabilities in circulation in the world market, for the </w:t>
      </w:r>
      <w:r w:rsidRPr="00D10CA1">
        <w:t>“First time everyone on earth has at least theoretically been one phone call away from anyone else.” (</w:t>
      </w:r>
      <w:r w:rsidRPr="00D10CA1">
        <w:rPr>
          <w:shd w:val="clear" w:color="auto" w:fill="FFFFFF"/>
        </w:rPr>
        <w:t>Hanson, 2012 p.6)</w:t>
      </w:r>
      <w:r w:rsidR="008E3FB2" w:rsidRPr="00D10CA1">
        <w:rPr>
          <w:shd w:val="clear" w:color="auto" w:fill="FFFFFF"/>
        </w:rPr>
        <w:t xml:space="preserve"> </w:t>
      </w:r>
      <w:r w:rsidR="002943B2" w:rsidRPr="00D10CA1">
        <w:rPr>
          <w:shd w:val="clear" w:color="auto" w:fill="FFFFFF"/>
        </w:rPr>
        <w:t>The level of</w:t>
      </w:r>
      <w:r w:rsidR="008E3FB2" w:rsidRPr="00D10CA1">
        <w:rPr>
          <w:shd w:val="clear" w:color="auto" w:fill="FFFFFF"/>
        </w:rPr>
        <w:t xml:space="preserve"> humans interact with technology </w:t>
      </w:r>
      <w:r w:rsidR="002943B2" w:rsidRPr="00D10CA1">
        <w:rPr>
          <w:shd w:val="clear" w:color="auto" w:fill="FFFFFF"/>
        </w:rPr>
        <w:t>has evolved as well.  Human have formed soci</w:t>
      </w:r>
      <w:r w:rsidR="002106F7">
        <w:rPr>
          <w:shd w:val="clear" w:color="auto" w:fill="FFFFFF"/>
        </w:rPr>
        <w:t>o technical</w:t>
      </w:r>
      <w:r w:rsidR="002943B2" w:rsidRPr="00D10CA1">
        <w:rPr>
          <w:shd w:val="clear" w:color="auto" w:fill="FFFFFF"/>
        </w:rPr>
        <w:t xml:space="preserve"> relationship with their devices, be it smartphone, tablet or laptop.  Julian Orr observation of these relationship led to development of the actor-network theory. The concept constructs the how the human and nonhuman actants intertwine.  Technology and innovation effect people and organization</w:t>
      </w:r>
      <w:r w:rsidR="002106F7">
        <w:rPr>
          <w:shd w:val="clear" w:color="auto" w:fill="FFFFFF"/>
        </w:rPr>
        <w:t>s</w:t>
      </w:r>
      <w:r w:rsidR="002943B2" w:rsidRPr="00D10CA1">
        <w:rPr>
          <w:shd w:val="clear" w:color="auto" w:fill="FFFFFF"/>
        </w:rPr>
        <w:t xml:space="preserve"> in </w:t>
      </w:r>
      <w:r w:rsidR="002106F7">
        <w:rPr>
          <w:shd w:val="clear" w:color="auto" w:fill="FFFFFF"/>
        </w:rPr>
        <w:t xml:space="preserve">a </w:t>
      </w:r>
      <w:r w:rsidR="002943B2" w:rsidRPr="00D10CA1">
        <w:rPr>
          <w:shd w:val="clear" w:color="auto" w:fill="FFFFFF"/>
        </w:rPr>
        <w:t>similar fashion.</w:t>
      </w:r>
      <w:r w:rsidR="00A72DA6" w:rsidRPr="00D10CA1">
        <w:rPr>
          <w:shd w:val="clear" w:color="auto" w:fill="FFFFFF"/>
        </w:rPr>
        <w:t xml:space="preserve"> (Hatch, 2018) </w:t>
      </w:r>
      <w:r w:rsidR="002943B2" w:rsidRPr="00D10CA1">
        <w:rPr>
          <w:shd w:val="clear" w:color="auto" w:fill="FFFFFF"/>
        </w:rPr>
        <w:t xml:space="preserve">The </w:t>
      </w:r>
      <w:r w:rsidR="00546547">
        <w:rPr>
          <w:shd w:val="clear" w:color="auto" w:fill="FFFFFF"/>
        </w:rPr>
        <w:t>State Department</w:t>
      </w:r>
      <w:r w:rsidR="002943B2" w:rsidRPr="00D10CA1">
        <w:rPr>
          <w:shd w:val="clear" w:color="auto" w:fill="FFFFFF"/>
        </w:rPr>
        <w:t xml:space="preserve"> is n</w:t>
      </w:r>
      <w:r w:rsidR="00A72DA6" w:rsidRPr="00D10CA1">
        <w:rPr>
          <w:shd w:val="clear" w:color="auto" w:fill="FFFFFF"/>
        </w:rPr>
        <w:t>ot a special case in terms of technological acceptance, but the purpose is to provide evidence of the organization’s progression.</w:t>
      </w:r>
    </w:p>
    <w:p w14:paraId="3BBB0515" w14:textId="44E36519" w:rsidR="00491F3A" w:rsidRPr="00D10CA1" w:rsidRDefault="00A72DA6" w:rsidP="00F27A15">
      <w:pPr>
        <w:spacing w:line="480" w:lineRule="auto"/>
        <w:ind w:firstLine="720"/>
        <w:jc w:val="both"/>
      </w:pPr>
      <w:r w:rsidRPr="00D10CA1">
        <w:t xml:space="preserve">The nineties spurred the advent of the internet and changed how organizations stored data.  Technological advances were partners with technological failures. </w:t>
      </w:r>
      <w:r w:rsidR="00491F3A" w:rsidRPr="00D10CA1">
        <w:t xml:space="preserve"> </w:t>
      </w:r>
      <w:r w:rsidRPr="00D10CA1">
        <w:t xml:space="preserve">The perpetrators of government institutions being hacked was designated to hostile governments or work of spies. </w:t>
      </w:r>
      <w:r w:rsidR="00511FE0" w:rsidRPr="00D10CA1">
        <w:t xml:space="preserve">However, as technology changed so did the aggressors, and as information became more readily available and </w:t>
      </w:r>
      <w:r w:rsidR="00511FE0" w:rsidRPr="00D10CA1">
        <w:lastRenderedPageBreak/>
        <w:t>portable sometime a worker’s negligence could be the cause of the data breach.  There was an ins</w:t>
      </w:r>
      <w:r w:rsidR="00E24125">
        <w:t>tance</w:t>
      </w:r>
      <w:r w:rsidR="00511FE0" w:rsidRPr="00D10CA1">
        <w:t xml:space="preserve"> when a Veterans Affairs Employee lost an electronic device with millions of government records. The </w:t>
      </w:r>
      <w:r w:rsidR="00546547">
        <w:t>State Department</w:t>
      </w:r>
      <w:r w:rsidR="00511FE0" w:rsidRPr="00D10CA1">
        <w:t xml:space="preserve"> has experienced its failure in protecting information, as a target of a data breach where hackers received access to classified document as well as personal identifiable information for millions of Americans. In 20</w:t>
      </w:r>
      <w:r w:rsidR="004C0298" w:rsidRPr="00D10CA1">
        <w:t>05,</w:t>
      </w:r>
      <w:r w:rsidR="00511FE0" w:rsidRPr="00D10CA1">
        <w:t xml:space="preserve"> </w:t>
      </w:r>
      <w:r w:rsidR="004C0298" w:rsidRPr="00D10CA1">
        <w:t>t</w:t>
      </w:r>
      <w:r w:rsidR="00511FE0" w:rsidRPr="00D10CA1">
        <w:t xml:space="preserve">he </w:t>
      </w:r>
      <w:r w:rsidR="00546547">
        <w:t>State Department</w:t>
      </w:r>
      <w:r w:rsidR="004C0298" w:rsidRPr="00D10CA1">
        <w:t xml:space="preserve">’s IT security received an F grade on the </w:t>
      </w:r>
      <w:r w:rsidR="00491F3A" w:rsidRPr="00D10CA1">
        <w:t>White House Office of Management and Budget's annual federal government computer security report card</w:t>
      </w:r>
      <w:r w:rsidR="004C0298" w:rsidRPr="00D10CA1">
        <w:t xml:space="preserve">.  However, the other 24 federal government agencies did poorly as well with an average D+ rating. </w:t>
      </w:r>
      <w:r w:rsidR="00CE1B08" w:rsidRPr="00D10CA1">
        <w:t>(UMB LLC, 2006)</w:t>
      </w:r>
    </w:p>
    <w:p w14:paraId="7DE1A398" w14:textId="40F66EF8" w:rsidR="00226A00" w:rsidRPr="00D10CA1" w:rsidRDefault="004C0298" w:rsidP="00F27A15">
      <w:pPr>
        <w:spacing w:line="480" w:lineRule="auto"/>
        <w:ind w:firstLine="720"/>
        <w:jc w:val="both"/>
      </w:pPr>
      <w:r w:rsidRPr="00D10CA1">
        <w:t xml:space="preserve">Despite historical missteps in IT Security, The </w:t>
      </w:r>
      <w:r w:rsidR="00546547">
        <w:t>State Department</w:t>
      </w:r>
      <w:r w:rsidRPr="00D10CA1">
        <w:t xml:space="preserve"> had started to develop the framework to leverage technology for </w:t>
      </w:r>
      <w:r w:rsidR="00764BCA" w:rsidRPr="00D10CA1">
        <w:t>communication</w:t>
      </w:r>
      <w:r w:rsidRPr="00D10CA1">
        <w:t xml:space="preserve">, not just data management. </w:t>
      </w:r>
      <w:r w:rsidR="00764BCA" w:rsidRPr="00D10CA1">
        <w:t xml:space="preserve">The impetus for the </w:t>
      </w:r>
      <w:r w:rsidR="00546547">
        <w:t>State Department</w:t>
      </w:r>
      <w:r w:rsidR="00764BCA" w:rsidRPr="00D10CA1">
        <w:t xml:space="preserve">’s effort to leverage technology was not to protect information, but rather to protect lives. Bombings in East Africa in 1998 and the </w:t>
      </w:r>
      <w:r w:rsidR="00C67D8A" w:rsidRPr="00D10CA1">
        <w:t>attacks</w:t>
      </w:r>
      <w:r w:rsidR="00764BCA" w:rsidRPr="00D10CA1">
        <w:t xml:space="preserve"> on September 11</w:t>
      </w:r>
      <w:r w:rsidR="00764BCA" w:rsidRPr="00D10CA1">
        <w:rPr>
          <w:vertAlign w:val="superscript"/>
        </w:rPr>
        <w:t>th</w:t>
      </w:r>
      <w:r w:rsidR="003123FE">
        <w:t xml:space="preserve">, </w:t>
      </w:r>
      <w:r w:rsidR="00764BCA" w:rsidRPr="00D10CA1">
        <w:t>200</w:t>
      </w:r>
      <w:r w:rsidR="00E24125">
        <w:t>1</w:t>
      </w:r>
      <w:r w:rsidR="00764BCA" w:rsidRPr="00D10CA1">
        <w:t xml:space="preserve">, prompted then Secretary of State Collin Powell to authorize an eDiplomacy taskforce in 2002. </w:t>
      </w:r>
      <w:r w:rsidR="00F27A15" w:rsidRPr="00D10CA1">
        <w:t xml:space="preserve"> The </w:t>
      </w:r>
      <w:r w:rsidR="00764BCA" w:rsidRPr="00D10CA1">
        <w:t>eDiplomacy mission was to modernize the way the department communicated.</w:t>
      </w:r>
      <w:r w:rsidR="00F27A15" w:rsidRPr="00D10CA1">
        <w:t xml:space="preserve">  </w:t>
      </w:r>
      <w:r w:rsidR="00764BCA" w:rsidRPr="00D10CA1">
        <w:t>Despite the relative low number of 6 personnel on the taskforce till 2009</w:t>
      </w:r>
      <w:r w:rsidR="00C67D8A" w:rsidRPr="00D10CA1">
        <w:t>. (</w:t>
      </w:r>
      <w:r w:rsidR="00C67D8A" w:rsidRPr="00D10CA1">
        <w:rPr>
          <w:shd w:val="clear" w:color="auto" w:fill="FFFFFF"/>
        </w:rPr>
        <w:t>Hanson, 2012)</w:t>
      </w:r>
      <w:r w:rsidR="00764BCA" w:rsidRPr="00D10CA1">
        <w:t xml:space="preserve"> Former Secretar</w:t>
      </w:r>
      <w:r w:rsidR="00C67D8A" w:rsidRPr="00D10CA1">
        <w:t>ies</w:t>
      </w:r>
      <w:r w:rsidR="00764BCA" w:rsidRPr="00D10CA1">
        <w:t xml:space="preserve"> of State Con</w:t>
      </w:r>
      <w:r w:rsidR="00C67D8A" w:rsidRPr="00D10CA1">
        <w:t xml:space="preserve">doleezza Rice, Hillary Clinton, and John Kerry all place an emphasis on expanding the technological capabilities of the </w:t>
      </w:r>
      <w:r w:rsidR="00546547">
        <w:t>State Department</w:t>
      </w:r>
      <w:r w:rsidR="00C67D8A" w:rsidRPr="00D10CA1">
        <w:t xml:space="preserve">.  </w:t>
      </w:r>
    </w:p>
    <w:p w14:paraId="312C885A" w14:textId="559C2A08" w:rsidR="00226A00" w:rsidRPr="00D10CA1" w:rsidRDefault="00C67D8A" w:rsidP="00F27A15">
      <w:pPr>
        <w:spacing w:line="480" w:lineRule="auto"/>
        <w:ind w:firstLine="720"/>
        <w:jc w:val="both"/>
        <w:rPr>
          <w:shd w:val="clear" w:color="auto" w:fill="FFFFFF"/>
        </w:rPr>
      </w:pPr>
      <w:r w:rsidRPr="00D10CA1">
        <w:t xml:space="preserve">During Collin Powell’s tenure the technological advantage of the </w:t>
      </w:r>
      <w:r w:rsidR="00546547">
        <w:t>Department of State</w:t>
      </w:r>
      <w:r w:rsidRPr="00D10CA1">
        <w:t xml:space="preserve"> was its foreign language training.  Language training was </w:t>
      </w:r>
      <w:r w:rsidR="00226A00" w:rsidRPr="00D10CA1">
        <w:t>the technology</w:t>
      </w:r>
      <w:r w:rsidRPr="00D10CA1">
        <w:t xml:space="preserve"> to communicating with foreign leaders</w:t>
      </w:r>
      <w:r w:rsidR="00226A00" w:rsidRPr="00D10CA1">
        <w:t>,</w:t>
      </w:r>
      <w:r w:rsidRPr="00D10CA1">
        <w:t xml:space="preserve"> a measure to reach compromise and understanding. </w:t>
      </w:r>
      <w:r w:rsidR="00226A00" w:rsidRPr="00D10CA1">
        <w:t>However, by the time Condoleezza Rice’s appointment there were new initiatives in r</w:t>
      </w:r>
      <w:r w:rsidR="003F5E49" w:rsidRPr="00D10CA1">
        <w:t>ecruitment, career opportunities, promotions and rewards</w:t>
      </w:r>
      <w:r w:rsidR="00226A00" w:rsidRPr="00D10CA1">
        <w:t xml:space="preserve"> for integration of science and technology personnel.</w:t>
      </w:r>
      <w:r w:rsidR="003F5E49" w:rsidRPr="00D10CA1">
        <w:t xml:space="preserve"> (</w:t>
      </w:r>
      <w:r w:rsidR="003F5E49" w:rsidRPr="00D10CA1">
        <w:rPr>
          <w:rFonts w:eastAsiaTheme="minorHAnsi"/>
        </w:rPr>
        <w:t>Office of International Affairs National Research Council, 2005)</w:t>
      </w:r>
      <w:r w:rsidR="00226A00" w:rsidRPr="00D10CA1">
        <w:rPr>
          <w:rFonts w:eastAsiaTheme="minorHAnsi"/>
        </w:rPr>
        <w:t xml:space="preserve"> </w:t>
      </w:r>
      <w:r w:rsidR="00CE1B08" w:rsidRPr="00D10CA1">
        <w:t xml:space="preserve">Condoleezza Rice’s </w:t>
      </w:r>
      <w:r w:rsidR="00226A00" w:rsidRPr="00D10CA1">
        <w:t xml:space="preserve">saw the need to </w:t>
      </w:r>
      <w:r w:rsidR="00CE1B08" w:rsidRPr="00D10CA1">
        <w:lastRenderedPageBreak/>
        <w:t>moderniz</w:t>
      </w:r>
      <w:r w:rsidR="00226A00" w:rsidRPr="00D10CA1">
        <w:t xml:space="preserve">e </w:t>
      </w:r>
      <w:r w:rsidR="00CE1B08" w:rsidRPr="00D10CA1">
        <w:t xml:space="preserve">the </w:t>
      </w:r>
      <w:r w:rsidR="00546547">
        <w:t>State Department</w:t>
      </w:r>
      <w:r w:rsidR="00226A00" w:rsidRPr="00D10CA1">
        <w:t xml:space="preserve"> by focusing on people. “</w:t>
      </w:r>
      <w:r w:rsidR="00CE1B08" w:rsidRPr="00D10CA1">
        <w:t>We need to trust our people to manage greater amounts of risk. We need to get our people the best technology to liberate them from embassies and offices so they can work anytime, anywhere. We will need to be better at fostering and rewarding creativity and initiative, innovation and independent thinking, especially among our youngest professionals.</w:t>
      </w:r>
      <w:r w:rsidR="00226A00" w:rsidRPr="00D10CA1">
        <w:t>” (</w:t>
      </w:r>
      <w:r w:rsidR="00226A00" w:rsidRPr="00D10CA1">
        <w:rPr>
          <w:shd w:val="clear" w:color="auto" w:fill="FFFFFF"/>
        </w:rPr>
        <w:t>Hanson, 2012 p.3)</w:t>
      </w:r>
    </w:p>
    <w:p w14:paraId="106B34DF" w14:textId="5DFB4370" w:rsidR="00226A00" w:rsidRPr="00D10CA1" w:rsidRDefault="00226A00" w:rsidP="00F27A15">
      <w:pPr>
        <w:spacing w:line="480" w:lineRule="auto"/>
        <w:ind w:firstLine="720"/>
        <w:jc w:val="both"/>
      </w:pPr>
      <w:r w:rsidRPr="00D10CA1">
        <w:t xml:space="preserve">As a </w:t>
      </w:r>
      <w:r w:rsidR="00CF4B6F" w:rsidRPr="00D10CA1">
        <w:t>result,</w:t>
      </w:r>
      <w:r w:rsidRPr="00D10CA1">
        <w:t xml:space="preserve"> the </w:t>
      </w:r>
      <w:r w:rsidR="00546547">
        <w:t>Department of State</w:t>
      </w:r>
      <w:r w:rsidRPr="00D10CA1">
        <w:t xml:space="preserve"> has introduced the Embassy Science Fellows Program which </w:t>
      </w:r>
      <w:r w:rsidR="00CF4B6F" w:rsidRPr="00D10CA1">
        <w:t xml:space="preserve">allows </w:t>
      </w:r>
      <w:r w:rsidRPr="00D10CA1">
        <w:t>U.S. Government officers in science and technology fields</w:t>
      </w:r>
      <w:r w:rsidR="00CF4B6F" w:rsidRPr="00D10CA1">
        <w:t xml:space="preserve"> to have wider access to interact and join U.S</w:t>
      </w:r>
      <w:r w:rsidRPr="00D10CA1">
        <w:t>.</w:t>
      </w:r>
      <w:r w:rsidR="00CF4B6F" w:rsidRPr="00D10CA1">
        <w:t xml:space="preserve"> Embassies and Consulates staff.  Results have flourished and </w:t>
      </w:r>
      <w:r w:rsidRPr="00D10CA1">
        <w:t>in 2013 the department received 55 technical proposals from 43 U.S. missions in 40 countries.</w:t>
      </w:r>
    </w:p>
    <w:p w14:paraId="3E20D94E" w14:textId="77777777" w:rsidR="00CF4B6F" w:rsidRPr="00D10CA1" w:rsidRDefault="00CF4B6F" w:rsidP="005E75E8">
      <w:pPr>
        <w:ind w:left="720" w:right="720"/>
        <w:jc w:val="both"/>
      </w:pPr>
    </w:p>
    <w:p w14:paraId="2FB0C6D7" w14:textId="64D1FDA1" w:rsidR="00226A00" w:rsidRPr="00D10CA1" w:rsidRDefault="00226A00" w:rsidP="00CF4B6F">
      <w:pPr>
        <w:spacing w:line="480" w:lineRule="auto"/>
        <w:ind w:left="720" w:right="720"/>
        <w:jc w:val="both"/>
      </w:pPr>
      <w:r w:rsidRPr="00D10CA1">
        <w:t xml:space="preserve">Experts from </w:t>
      </w:r>
      <w:r w:rsidR="00CF4B6F" w:rsidRPr="00D10CA1">
        <w:t xml:space="preserve">U.S. </w:t>
      </w:r>
      <w:r w:rsidRPr="00D10CA1">
        <w:t>E</w:t>
      </w:r>
      <w:r w:rsidR="00CF4B6F" w:rsidRPr="00D10CA1">
        <w:t xml:space="preserve">nvironmental </w:t>
      </w:r>
      <w:r w:rsidRPr="00D10CA1">
        <w:t>P</w:t>
      </w:r>
      <w:r w:rsidR="00CF4B6F" w:rsidRPr="00D10CA1">
        <w:t xml:space="preserve">rotection </w:t>
      </w:r>
      <w:r w:rsidRPr="00D10CA1">
        <w:t>A</w:t>
      </w:r>
      <w:r w:rsidR="00CF4B6F" w:rsidRPr="00D10CA1">
        <w:t>gency</w:t>
      </w:r>
      <w:r w:rsidRPr="00D10CA1">
        <w:t xml:space="preserve"> and </w:t>
      </w:r>
      <w:r w:rsidR="00CF4B6F" w:rsidRPr="00D10CA1">
        <w:t xml:space="preserve">U.S. </w:t>
      </w:r>
      <w:r w:rsidRPr="00D10CA1">
        <w:t>D</w:t>
      </w:r>
      <w:r w:rsidR="00CF4B6F" w:rsidRPr="00D10CA1">
        <w:t>epartment of Energy</w:t>
      </w:r>
      <w:r w:rsidRPr="00D10CA1">
        <w:t xml:space="preserve"> provided advice to the Japanese Ministry of the</w:t>
      </w:r>
      <w:r w:rsidR="00CF4B6F" w:rsidRPr="00D10CA1">
        <w:t xml:space="preserve"> </w:t>
      </w:r>
      <w:r w:rsidRPr="00D10CA1">
        <w:t>Environment on remediation of the areas off-site near the Fukushima reactors.</w:t>
      </w:r>
      <w:r w:rsidR="00CF4B6F" w:rsidRPr="00D10CA1">
        <w:t xml:space="preserve">  </w:t>
      </w:r>
    </w:p>
    <w:p w14:paraId="0865F58E" w14:textId="77777777" w:rsidR="00CF4B6F" w:rsidRPr="00D10CA1" w:rsidRDefault="00CF4B6F" w:rsidP="005E75E8">
      <w:pPr>
        <w:ind w:left="720" w:right="720"/>
        <w:jc w:val="both"/>
      </w:pPr>
    </w:p>
    <w:p w14:paraId="2BC8ED4A" w14:textId="0ABCCF36" w:rsidR="00226A00" w:rsidRPr="00D10CA1" w:rsidRDefault="00226A00" w:rsidP="00CF4B6F">
      <w:pPr>
        <w:spacing w:line="480" w:lineRule="auto"/>
        <w:ind w:left="720" w:right="720"/>
        <w:jc w:val="both"/>
      </w:pPr>
      <w:r w:rsidRPr="00D10CA1">
        <w:t>A researcher from the U.S. Department of Agriculture will work with Mexican</w:t>
      </w:r>
    </w:p>
    <w:p w14:paraId="5643F8C9" w14:textId="77777777" w:rsidR="00226A00" w:rsidRPr="00D10CA1" w:rsidRDefault="00226A00" w:rsidP="00CF4B6F">
      <w:pPr>
        <w:spacing w:line="480" w:lineRule="auto"/>
        <w:ind w:left="720" w:right="720"/>
        <w:jc w:val="both"/>
      </w:pPr>
      <w:r w:rsidRPr="00D10CA1">
        <w:t>stakeholders to develop an understanding of the science-related aspects of genetically modified crops and of the economic and social benefits of introducing these crops in Mexico.</w:t>
      </w:r>
    </w:p>
    <w:p w14:paraId="2B0D9E2F" w14:textId="77777777" w:rsidR="00CF4B6F" w:rsidRPr="00D10CA1" w:rsidRDefault="00CF4B6F" w:rsidP="005E75E8">
      <w:pPr>
        <w:ind w:left="720" w:right="720"/>
        <w:jc w:val="both"/>
      </w:pPr>
    </w:p>
    <w:p w14:paraId="4A5DA736" w14:textId="53457813" w:rsidR="00D10CA1" w:rsidRPr="00D10CA1" w:rsidRDefault="00226A00" w:rsidP="00D10CA1">
      <w:pPr>
        <w:spacing w:line="480" w:lineRule="auto"/>
        <w:ind w:left="720" w:right="720"/>
        <w:jc w:val="both"/>
      </w:pPr>
      <w:r w:rsidRPr="00D10CA1">
        <w:t>A geologist from the U.S. Geological Survey provided expertise in hydraulic fracturing to the U.S. Embassy in Warsaw. During his three-month tenure as a science fellow, he consulted on resource development potential, environmental impacts, and related policies for the embassy staff and for the government of Poland.</w:t>
      </w:r>
      <w:r w:rsidR="00546547">
        <w:t xml:space="preserve"> </w:t>
      </w:r>
      <w:r w:rsidR="00CF4B6F" w:rsidRPr="00D10CA1">
        <w:rPr>
          <w:rFonts w:eastAsiaTheme="minorHAnsi"/>
        </w:rPr>
        <w:t>(National Research Council, 2015, p. 67)</w:t>
      </w:r>
    </w:p>
    <w:p w14:paraId="16A92F91" w14:textId="77777777" w:rsidR="005E75E8" w:rsidRDefault="005E75E8" w:rsidP="005E75E8">
      <w:pPr>
        <w:jc w:val="both"/>
      </w:pPr>
    </w:p>
    <w:p w14:paraId="7A98807F" w14:textId="712317A9" w:rsidR="00226A00" w:rsidRPr="00D10CA1" w:rsidRDefault="00F27A15" w:rsidP="00D10CA1">
      <w:pPr>
        <w:spacing w:line="480" w:lineRule="auto"/>
        <w:jc w:val="both"/>
      </w:pPr>
      <w:r w:rsidRPr="00D10CA1">
        <w:lastRenderedPageBreak/>
        <w:t xml:space="preserve">In addition, the </w:t>
      </w:r>
      <w:r w:rsidR="00546547">
        <w:t>State Department</w:t>
      </w:r>
      <w:r w:rsidRPr="00D10CA1">
        <w:t xml:space="preserve"> has taken steps to infuse the organization with </w:t>
      </w:r>
      <w:r w:rsidR="00226A00" w:rsidRPr="00D10CA1">
        <w:t xml:space="preserve">civil servants </w:t>
      </w:r>
      <w:r w:rsidRPr="00D10CA1">
        <w:t xml:space="preserve">that possess the </w:t>
      </w:r>
      <w:r w:rsidR="00226A00" w:rsidRPr="00D10CA1">
        <w:t xml:space="preserve">technical skills </w:t>
      </w:r>
      <w:r w:rsidR="00D10CA1" w:rsidRPr="00D10CA1">
        <w:t>needed to</w:t>
      </w:r>
      <w:r w:rsidR="00226A00" w:rsidRPr="00D10CA1">
        <w:t xml:space="preserve"> </w:t>
      </w:r>
      <w:r w:rsidRPr="00D10CA1">
        <w:t xml:space="preserve">enhance the </w:t>
      </w:r>
      <w:r w:rsidR="00226A00" w:rsidRPr="00D10CA1">
        <w:t xml:space="preserve">functional bureaus </w:t>
      </w:r>
      <w:r w:rsidRPr="00D10CA1">
        <w:t xml:space="preserve">and offices </w:t>
      </w:r>
      <w:r w:rsidR="00226A00" w:rsidRPr="00D10CA1">
        <w:t xml:space="preserve">throughout the </w:t>
      </w:r>
      <w:r w:rsidRPr="00D10CA1">
        <w:t xml:space="preserve">organization. </w:t>
      </w:r>
      <w:r w:rsidR="00226A00" w:rsidRPr="00D10CA1">
        <w:rPr>
          <w:rFonts w:eastAsiaTheme="minorHAnsi"/>
        </w:rPr>
        <w:t>(National Research Council, 2015)</w:t>
      </w:r>
    </w:p>
    <w:p w14:paraId="6518F8D0" w14:textId="67E23A20" w:rsidR="006800EA" w:rsidRPr="00D10CA1" w:rsidRDefault="00D10CA1" w:rsidP="00F27A15">
      <w:pPr>
        <w:spacing w:line="480" w:lineRule="auto"/>
        <w:ind w:firstLine="720"/>
        <w:jc w:val="both"/>
      </w:pPr>
      <w:r w:rsidRPr="00D10CA1">
        <w:t xml:space="preserve">The leaders </w:t>
      </w:r>
      <w:r>
        <w:t>at</w:t>
      </w:r>
      <w:r w:rsidRPr="00D10CA1">
        <w:t xml:space="preserve"> the </w:t>
      </w:r>
      <w:r w:rsidR="00546547">
        <w:t>State Department</w:t>
      </w:r>
      <w:r w:rsidRPr="00D10CA1">
        <w:t xml:space="preserve"> </w:t>
      </w:r>
      <w:r>
        <w:t xml:space="preserve">were agents </w:t>
      </w:r>
      <w:r w:rsidR="007A304C">
        <w:t xml:space="preserve">of change </w:t>
      </w:r>
      <w:r>
        <w:t xml:space="preserve">that </w:t>
      </w:r>
      <w:r w:rsidR="007A304C">
        <w:t>navigated</w:t>
      </w:r>
      <w:r>
        <w:t xml:space="preserve"> </w:t>
      </w:r>
      <w:r w:rsidRPr="00D10CA1">
        <w:t xml:space="preserve">how the organization would leverage technology. </w:t>
      </w:r>
      <w:r w:rsidR="00BA0B5D">
        <w:t>Although</w:t>
      </w:r>
      <w:r>
        <w:t xml:space="preserve">, </w:t>
      </w:r>
      <w:r w:rsidR="00BA0B5D">
        <w:t xml:space="preserve">the Arab Spring of 2010 proved to be a </w:t>
      </w:r>
      <w:r>
        <w:t xml:space="preserve">catalyst </w:t>
      </w:r>
      <w:r w:rsidR="00BA0B5D">
        <w:t>for</w:t>
      </w:r>
      <w:r>
        <w:t xml:space="preserve"> enduring </w:t>
      </w:r>
      <w:r w:rsidR="00BA0B5D">
        <w:t xml:space="preserve">global </w:t>
      </w:r>
      <w:r>
        <w:t>change</w:t>
      </w:r>
      <w:r w:rsidR="00BA0B5D">
        <w:t xml:space="preserve"> ignited by technology.  The anti-government Tunisian rebellion was propagated through social media. The message spread from Tunisia to Libya and Egypt spreading across the Middle East.  The impact of social media as a medium was commented on by former </w:t>
      </w:r>
      <w:r w:rsidR="00546547">
        <w:t>State Department</w:t>
      </w:r>
      <w:r w:rsidR="00BA0B5D">
        <w:t xml:space="preserve"> </w:t>
      </w:r>
      <w:r w:rsidR="00CE1B08" w:rsidRPr="00BA0B5D">
        <w:t xml:space="preserve">Senior Advisor for Innovation, Alec Ross </w:t>
      </w:r>
      <w:r w:rsidR="00BA0B5D">
        <w:t>saying</w:t>
      </w:r>
      <w:r w:rsidR="00CE1B08" w:rsidRPr="00BA0B5D">
        <w:t xml:space="preserve">, </w:t>
      </w:r>
      <w:r w:rsidR="00BA0B5D">
        <w:t>“</w:t>
      </w:r>
      <w:r w:rsidR="00CE1B08" w:rsidRPr="00BA0B5D">
        <w:t xml:space="preserve">I think that part of what connection technologies do, is they take power away from the nation state and large institutions and give it to individuals and small institutions. </w:t>
      </w:r>
      <w:r w:rsidR="00BA0B5D">
        <w:t>I</w:t>
      </w:r>
      <w:r w:rsidR="00CE1B08" w:rsidRPr="00BA0B5D">
        <w:t>t puts power in the hands of individuals that was previously unimaginable. And this can be for both good or ill. Technology itself is value neutral. It takes on the values and intentions of the users</w:t>
      </w:r>
      <w:r w:rsidR="00BA0B5D">
        <w:t>”</w:t>
      </w:r>
      <w:r w:rsidR="006800EA">
        <w:t>.</w:t>
      </w:r>
      <w:r w:rsidR="00CE1B08" w:rsidRPr="00BA0B5D">
        <w:t xml:space="preserve"> (</w:t>
      </w:r>
      <w:r w:rsidR="00CE1B08" w:rsidRPr="00BA0B5D">
        <w:rPr>
          <w:shd w:val="clear" w:color="auto" w:fill="FFFFFF"/>
        </w:rPr>
        <w:t>Hanson, 2012</w:t>
      </w:r>
      <w:r w:rsidR="00BA0B5D">
        <w:rPr>
          <w:shd w:val="clear" w:color="auto" w:fill="FFFFFF"/>
        </w:rPr>
        <w:t xml:space="preserve"> p.7</w:t>
      </w:r>
      <w:r w:rsidR="00CE1B08" w:rsidRPr="00BA0B5D">
        <w:rPr>
          <w:shd w:val="clear" w:color="auto" w:fill="FFFFFF"/>
        </w:rPr>
        <w:t>)</w:t>
      </w:r>
      <w:r w:rsidR="006800EA">
        <w:rPr>
          <w:shd w:val="clear" w:color="auto" w:fill="FFFFFF"/>
        </w:rPr>
        <w:t xml:space="preserve"> Ross’ statement reinforces two points about the actor network theory.</w:t>
      </w:r>
      <w:r w:rsidR="007A304C">
        <w:rPr>
          <w:shd w:val="clear" w:color="auto" w:fill="FFFFFF"/>
        </w:rPr>
        <w:t xml:space="preserve">  </w:t>
      </w:r>
      <w:r w:rsidR="006800EA">
        <w:rPr>
          <w:shd w:val="clear" w:color="auto" w:fill="FFFFFF"/>
        </w:rPr>
        <w:t xml:space="preserve">First, the </w:t>
      </w:r>
      <w:r w:rsidR="002106F7">
        <w:rPr>
          <w:shd w:val="clear" w:color="auto" w:fill="FFFFFF"/>
        </w:rPr>
        <w:t xml:space="preserve">human </w:t>
      </w:r>
      <w:r w:rsidR="006800EA">
        <w:rPr>
          <w:shd w:val="clear" w:color="auto" w:fill="FFFFFF"/>
        </w:rPr>
        <w:t>act</w:t>
      </w:r>
      <w:r w:rsidR="002106F7">
        <w:rPr>
          <w:shd w:val="clear" w:color="auto" w:fill="FFFFFF"/>
        </w:rPr>
        <w:t>ant</w:t>
      </w:r>
      <w:r w:rsidR="006800EA">
        <w:rPr>
          <w:shd w:val="clear" w:color="auto" w:fill="FFFFFF"/>
        </w:rPr>
        <w:t xml:space="preserve"> </w:t>
      </w:r>
      <w:r w:rsidR="002106F7">
        <w:rPr>
          <w:shd w:val="clear" w:color="auto" w:fill="FFFFFF"/>
        </w:rPr>
        <w:t xml:space="preserve">during the Arab Spring constructed the phenomena of anti-government through the non-human actant social media.  Second, the socio-technical relationship </w:t>
      </w:r>
      <w:r w:rsidR="007A304C">
        <w:rPr>
          <w:shd w:val="clear" w:color="auto" w:fill="FFFFFF"/>
        </w:rPr>
        <w:t>with</w:t>
      </w:r>
      <w:r w:rsidR="002106F7">
        <w:rPr>
          <w:shd w:val="clear" w:color="auto" w:fill="FFFFFF"/>
        </w:rPr>
        <w:t xml:space="preserve"> social media has changed the how the public interact with government.</w:t>
      </w:r>
      <w:r w:rsidR="007A304C">
        <w:rPr>
          <w:shd w:val="clear" w:color="auto" w:fill="FFFFFF"/>
        </w:rPr>
        <w:t xml:space="preserve"> (Hatch, 2018) </w:t>
      </w:r>
    </w:p>
    <w:p w14:paraId="5BB090DD" w14:textId="2292C303" w:rsidR="00A312DA" w:rsidRPr="00E15549" w:rsidRDefault="00546547" w:rsidP="00E15549">
      <w:pPr>
        <w:spacing w:line="480" w:lineRule="auto"/>
        <w:ind w:firstLine="720"/>
        <w:jc w:val="both"/>
        <w:rPr>
          <w:highlight w:val="green"/>
        </w:rPr>
      </w:pPr>
      <w:r>
        <w:t>State Department</w:t>
      </w:r>
      <w:r w:rsidR="007A304C">
        <w:t xml:space="preserve"> official</w:t>
      </w:r>
      <w:r w:rsidR="00EE5D68">
        <w:t>s</w:t>
      </w:r>
      <w:r w:rsidR="007A304C">
        <w:t xml:space="preserve"> </w:t>
      </w:r>
      <w:r w:rsidR="00EE5D68">
        <w:t xml:space="preserve">recognized </w:t>
      </w:r>
      <w:r w:rsidR="00D212FB">
        <w:t>the trend a</w:t>
      </w:r>
      <w:r w:rsidR="00EE5D68">
        <w:t xml:space="preserve"> </w:t>
      </w:r>
      <w:r w:rsidR="00D212FB">
        <w:t>non-human actants was tilting the balance of</w:t>
      </w:r>
      <w:r w:rsidR="00EE5D68">
        <w:t xml:space="preserve"> power </w:t>
      </w:r>
      <w:r w:rsidR="00D212FB">
        <w:t>that</w:t>
      </w:r>
      <w:r w:rsidR="00EE5D68">
        <w:t xml:space="preserve"> </w:t>
      </w:r>
      <w:r w:rsidR="00D212FB">
        <w:t xml:space="preserve">the </w:t>
      </w:r>
      <w:r w:rsidR="00A312DA" w:rsidRPr="00EE5D68">
        <w:t>government</w:t>
      </w:r>
      <w:r w:rsidR="00D212FB">
        <w:t xml:space="preserve"> traditionally held was shared with the public</w:t>
      </w:r>
      <w:r w:rsidR="00A312DA" w:rsidRPr="00EE5D68">
        <w:t xml:space="preserve">. </w:t>
      </w:r>
      <w:r w:rsidR="00D212FB">
        <w:t xml:space="preserve">Social media was empowering the public </w:t>
      </w:r>
      <w:r w:rsidR="00A312DA" w:rsidRPr="00EE5D68">
        <w:t>economic</w:t>
      </w:r>
      <w:r w:rsidR="00D212FB">
        <w:t xml:space="preserve">ally, </w:t>
      </w:r>
      <w:r w:rsidR="00A312DA" w:rsidRPr="00EE5D68">
        <w:t>socia</w:t>
      </w:r>
      <w:r w:rsidR="00D212FB">
        <w:t>l</w:t>
      </w:r>
      <w:r w:rsidR="00A312DA" w:rsidRPr="00EE5D68">
        <w:t>l</w:t>
      </w:r>
      <w:r w:rsidR="00D212FB">
        <w:t>y</w:t>
      </w:r>
      <w:r w:rsidR="00A312DA" w:rsidRPr="00EE5D68">
        <w:t xml:space="preserve"> and political</w:t>
      </w:r>
      <w:r w:rsidR="00D212FB">
        <w:t>ly</w:t>
      </w:r>
      <w:r w:rsidR="00A312DA" w:rsidRPr="00EE5D68">
        <w:t xml:space="preserve">. </w:t>
      </w:r>
      <w:r w:rsidR="00D212FB">
        <w:t>The concept of a global community was being actualized.  “</w:t>
      </w:r>
      <w:r w:rsidR="00A312DA" w:rsidRPr="00EE5D68">
        <w:t>This makes it much more difficult to maintain a large gap between the aspirations of the governed and the actions of the governing.</w:t>
      </w:r>
      <w:r w:rsidR="00D212FB">
        <w:t>”</w:t>
      </w:r>
      <w:r w:rsidR="00A312DA" w:rsidRPr="00EE5D68">
        <w:t xml:space="preserve"> </w:t>
      </w:r>
      <w:r w:rsidR="00D212FB" w:rsidRPr="00D212FB">
        <w:t xml:space="preserve">(United States </w:t>
      </w:r>
      <w:r>
        <w:t>Department of State</w:t>
      </w:r>
      <w:r w:rsidR="00D212FB" w:rsidRPr="00D212FB">
        <w:t>, 2017</w:t>
      </w:r>
      <w:r w:rsidR="00D212FB">
        <w:t xml:space="preserve"> para.5</w:t>
      </w:r>
      <w:r w:rsidR="00D212FB" w:rsidRPr="00D212FB">
        <w:t xml:space="preserve">) </w:t>
      </w:r>
      <w:r w:rsidR="00E15549">
        <w:t xml:space="preserve">The </w:t>
      </w:r>
      <w:r>
        <w:t>State Department</w:t>
      </w:r>
      <w:r w:rsidR="00E15549">
        <w:t xml:space="preserve"> launched the </w:t>
      </w:r>
      <w:r w:rsidR="00A312DA" w:rsidRPr="00EE5D68">
        <w:t>21</w:t>
      </w:r>
      <w:r w:rsidR="00A312DA" w:rsidRPr="00EE5D68">
        <w:rPr>
          <w:vertAlign w:val="superscript"/>
        </w:rPr>
        <w:t>st</w:t>
      </w:r>
      <w:r w:rsidR="00A312DA" w:rsidRPr="00EE5D68">
        <w:t xml:space="preserve"> century statecraft </w:t>
      </w:r>
      <w:r w:rsidR="00E15549">
        <w:t xml:space="preserve">initiative targeting four </w:t>
      </w:r>
      <w:r w:rsidR="00E15549">
        <w:lastRenderedPageBreak/>
        <w:t xml:space="preserve">specific areas </w:t>
      </w:r>
      <w:r w:rsidR="00A312DA" w:rsidRPr="00E15549">
        <w:t>methods of diplomacy</w:t>
      </w:r>
      <w:r w:rsidR="00E15549" w:rsidRPr="00E15549">
        <w:t xml:space="preserve">, </w:t>
      </w:r>
      <w:r w:rsidR="00A312DA" w:rsidRPr="00E15549">
        <w:t>approach to development programs</w:t>
      </w:r>
      <w:r w:rsidR="00E15549" w:rsidRPr="00E15549">
        <w:t xml:space="preserve">, </w:t>
      </w:r>
      <w:r w:rsidR="00A312DA" w:rsidRPr="00E15549">
        <w:t>focus on new policy</w:t>
      </w:r>
      <w:r w:rsidR="00E15549">
        <w:t xml:space="preserve"> </w:t>
      </w:r>
      <w:r w:rsidR="00A312DA" w:rsidRPr="00E15549">
        <w:t>issues</w:t>
      </w:r>
      <w:r w:rsidR="00E15549">
        <w:t>,</w:t>
      </w:r>
      <w:r w:rsidR="00E15549" w:rsidRPr="00E15549">
        <w:t xml:space="preserve"> and </w:t>
      </w:r>
      <w:r w:rsidR="00A312DA" w:rsidRPr="00E15549">
        <w:t>work inside embassies, bureaus, and offices.</w:t>
      </w:r>
    </w:p>
    <w:p w14:paraId="19935640" w14:textId="042EC7AD" w:rsidR="004F3045" w:rsidRDefault="00B13093" w:rsidP="004F3045">
      <w:pPr>
        <w:spacing w:line="480" w:lineRule="auto"/>
        <w:ind w:firstLine="720"/>
        <w:jc w:val="both"/>
        <w:rPr>
          <w:shd w:val="clear" w:color="auto" w:fill="FFFFFF"/>
        </w:rPr>
      </w:pPr>
      <w:r w:rsidRPr="001E6EC7">
        <w:t xml:space="preserve">The 21st </w:t>
      </w:r>
      <w:r w:rsidR="0020108F">
        <w:t>C</w:t>
      </w:r>
      <w:r w:rsidRPr="001E6EC7">
        <w:t xml:space="preserve">entury </w:t>
      </w:r>
      <w:r w:rsidR="0020108F">
        <w:t>S</w:t>
      </w:r>
      <w:r w:rsidRPr="001E6EC7">
        <w:t>tatecraft policy</w:t>
      </w:r>
      <w:r w:rsidR="001E6EC7" w:rsidRPr="001E6EC7">
        <w:t xml:space="preserve"> </w:t>
      </w:r>
      <w:r w:rsidRPr="001E6EC7">
        <w:t xml:space="preserve">agenda </w:t>
      </w:r>
      <w:r w:rsidR="001E6EC7" w:rsidRPr="001E6EC7">
        <w:t>pinpoint</w:t>
      </w:r>
      <w:r w:rsidR="001E6EC7">
        <w:t>ed</w:t>
      </w:r>
      <w:r w:rsidR="001E6EC7" w:rsidRPr="001E6EC7">
        <w:t xml:space="preserve"> </w:t>
      </w:r>
      <w:r w:rsidR="00A312DA" w:rsidRPr="001E6EC7">
        <w:t>diplomatic</w:t>
      </w:r>
      <w:r w:rsidR="001E6EC7" w:rsidRPr="001E6EC7">
        <w:t xml:space="preserve"> </w:t>
      </w:r>
      <w:r w:rsidR="00A312DA" w:rsidRPr="001E6EC7">
        <w:t xml:space="preserve">communications </w:t>
      </w:r>
      <w:r w:rsidR="001E6EC7" w:rsidRPr="001E6EC7">
        <w:t xml:space="preserve">as </w:t>
      </w:r>
      <w:r w:rsidR="001E6EC7">
        <w:t>a</w:t>
      </w:r>
      <w:r w:rsidR="00A312DA" w:rsidRPr="001E6EC7">
        <w:t xml:space="preserve"> new communications technology</w:t>
      </w:r>
      <w:r w:rsidR="001E6EC7">
        <w:t>. The g</w:t>
      </w:r>
      <w:r w:rsidR="001E6EC7" w:rsidRPr="001E6EC7">
        <w:t xml:space="preserve">lobal </w:t>
      </w:r>
      <w:r w:rsidR="001E6EC7">
        <w:t xml:space="preserve">community was now interlaced via </w:t>
      </w:r>
      <w:r w:rsidR="001E6EC7" w:rsidRPr="001E6EC7">
        <w:t>social media tools</w:t>
      </w:r>
      <w:r w:rsidR="001E6EC7">
        <w:t xml:space="preserve"> and </w:t>
      </w:r>
      <w:r w:rsidR="00546547">
        <w:t>State Department</w:t>
      </w:r>
      <w:r w:rsidR="001E6EC7" w:rsidRPr="001E6EC7">
        <w:t xml:space="preserve"> </w:t>
      </w:r>
      <w:r w:rsidR="0020108F">
        <w:t>empowered</w:t>
      </w:r>
      <w:r w:rsidR="001E6EC7" w:rsidRPr="001E6EC7">
        <w:t xml:space="preserve"> worker</w:t>
      </w:r>
      <w:r w:rsidR="001E6EC7">
        <w:t xml:space="preserve">s </w:t>
      </w:r>
      <w:r w:rsidR="001E6EC7" w:rsidRPr="001E6EC7">
        <w:t xml:space="preserve">to </w:t>
      </w:r>
      <w:r w:rsidR="001E6EC7">
        <w:t xml:space="preserve">utilize the new communication technology to create an </w:t>
      </w:r>
      <w:r w:rsidR="001E6EC7" w:rsidRPr="001E6EC7">
        <w:t>international dialogue</w:t>
      </w:r>
      <w:r w:rsidR="001E6EC7">
        <w:t>.</w:t>
      </w:r>
      <w:r w:rsidR="0020108F">
        <w:t xml:space="preserve">  The 21st Century Statecraft policy is analogous to the actor-network theory.  The human actants are the </w:t>
      </w:r>
      <w:r w:rsidR="00546547">
        <w:t>State Department</w:t>
      </w:r>
      <w:r w:rsidR="0020108F">
        <w:t xml:space="preserve"> workers.  The non-human actants are the new communication technology designated by the organization and </w:t>
      </w:r>
      <w:r w:rsidR="0082196D">
        <w:t xml:space="preserve">the </w:t>
      </w:r>
      <w:r w:rsidR="0020108F">
        <w:t xml:space="preserve">phenomena is the diplomacy endeavors objectified </w:t>
      </w:r>
      <w:r w:rsidR="0020108F" w:rsidRPr="0082196D">
        <w:t xml:space="preserve">through </w:t>
      </w:r>
      <w:r w:rsidR="0082196D" w:rsidRPr="0082196D">
        <w:t>new diplomacy.</w:t>
      </w:r>
      <w:r w:rsidR="0082196D">
        <w:t xml:space="preserve"> T</w:t>
      </w:r>
      <w:r w:rsidR="0020108F">
        <w:t xml:space="preserve">he </w:t>
      </w:r>
      <w:r w:rsidR="0082196D">
        <w:rPr>
          <w:shd w:val="clear" w:color="auto" w:fill="FFFFFF"/>
        </w:rPr>
        <w:t>socio-technical r</w:t>
      </w:r>
      <w:r w:rsidR="0082196D" w:rsidRPr="0082196D">
        <w:rPr>
          <w:shd w:val="clear" w:color="auto" w:fill="FFFFFF"/>
        </w:rPr>
        <w:t>elationship</w:t>
      </w:r>
      <w:r w:rsidR="0082196D">
        <w:rPr>
          <w:shd w:val="clear" w:color="auto" w:fill="FFFFFF"/>
        </w:rPr>
        <w:t xml:space="preserve"> </w:t>
      </w:r>
      <w:r w:rsidR="0082196D" w:rsidRPr="0082196D">
        <w:t>leverage</w:t>
      </w:r>
      <w:r w:rsidR="0082196D">
        <w:t xml:space="preserve">s </w:t>
      </w:r>
      <w:r w:rsidR="0082196D" w:rsidRPr="0082196D">
        <w:t>the technology polic</w:t>
      </w:r>
      <w:r w:rsidR="0082196D">
        <w:t xml:space="preserve">ies </w:t>
      </w:r>
      <w:r w:rsidR="0082196D">
        <w:rPr>
          <w:shd w:val="clear" w:color="auto" w:fill="FFFFFF"/>
        </w:rPr>
        <w:t xml:space="preserve">changing the how </w:t>
      </w:r>
      <w:r w:rsidR="00546547">
        <w:rPr>
          <w:shd w:val="clear" w:color="auto" w:fill="FFFFFF"/>
        </w:rPr>
        <w:t>State Department</w:t>
      </w:r>
      <w:r w:rsidR="0082196D">
        <w:rPr>
          <w:shd w:val="clear" w:color="auto" w:fill="FFFFFF"/>
        </w:rPr>
        <w:t xml:space="preserve"> workers interact with the foreign public.</w:t>
      </w:r>
      <w:r w:rsidR="004F3045">
        <w:rPr>
          <w:shd w:val="clear" w:color="auto" w:fill="FFFFFF"/>
        </w:rPr>
        <w:t xml:space="preserve">  </w:t>
      </w:r>
    </w:p>
    <w:p w14:paraId="5CC9105F" w14:textId="5F1B7135" w:rsidR="00A312DA" w:rsidRPr="00D10CA1" w:rsidRDefault="009D3800" w:rsidP="00CF5EEE">
      <w:pPr>
        <w:spacing w:line="480" w:lineRule="auto"/>
        <w:ind w:firstLine="720"/>
        <w:jc w:val="both"/>
      </w:pPr>
      <w:r>
        <w:t>Almost 20</w:t>
      </w:r>
      <w:r w:rsidRPr="009D3800">
        <w:t xml:space="preserve"> years </w:t>
      </w:r>
      <w:r>
        <w:t>s</w:t>
      </w:r>
      <w:r w:rsidRPr="009D3800">
        <w:t xml:space="preserve">ince the </w:t>
      </w:r>
      <w:r>
        <w:t>inception</w:t>
      </w:r>
      <w:r w:rsidRPr="009D3800">
        <w:t xml:space="preserve"> </w:t>
      </w:r>
      <w:r>
        <w:t xml:space="preserve">of </w:t>
      </w:r>
      <w:r w:rsidRPr="009D3800">
        <w:t>e</w:t>
      </w:r>
      <w:r w:rsidR="004F3045">
        <w:t>D</w:t>
      </w:r>
      <w:r w:rsidRPr="009D3800">
        <w:t>iplomacy</w:t>
      </w:r>
      <w:r>
        <w:t xml:space="preserve">.  What was once the mission of six </w:t>
      </w:r>
      <w:r w:rsidR="00546547">
        <w:t>State Department</w:t>
      </w:r>
      <w:r>
        <w:t xml:space="preserve"> workers is now</w:t>
      </w:r>
      <w:r w:rsidRPr="009D3800">
        <w:t xml:space="preserve"> </w:t>
      </w:r>
      <w:r>
        <w:t xml:space="preserve">embodied by the entire organization.  One of the primary goals of the </w:t>
      </w:r>
      <w:r w:rsidR="00546547">
        <w:t>State Department</w:t>
      </w:r>
      <w:r>
        <w:t xml:space="preserve">s is to continue </w:t>
      </w:r>
      <w:r w:rsidRPr="009D3800">
        <w:t xml:space="preserve">to </w:t>
      </w:r>
      <w:r>
        <w:t>grow</w:t>
      </w:r>
      <w:r w:rsidRPr="009D3800">
        <w:t xml:space="preserve"> a diverse </w:t>
      </w:r>
      <w:r>
        <w:t>workforce</w:t>
      </w:r>
      <w:r w:rsidRPr="009D3800">
        <w:t xml:space="preserve"> that can innovative and </w:t>
      </w:r>
      <w:r>
        <w:t xml:space="preserve">apply </w:t>
      </w:r>
      <w:r w:rsidRPr="009D3800">
        <w:t xml:space="preserve">the skills </w:t>
      </w:r>
      <w:r w:rsidR="004F3045">
        <w:t>necessary</w:t>
      </w:r>
      <w:r w:rsidRPr="009D3800">
        <w:t xml:space="preserve"> for the </w:t>
      </w:r>
      <w:r w:rsidR="00546547">
        <w:t>State Department</w:t>
      </w:r>
      <w:r w:rsidRPr="009D3800">
        <w:t xml:space="preserve"> </w:t>
      </w:r>
      <w:r>
        <w:t>mission</w:t>
      </w:r>
      <w:r w:rsidR="004F3045">
        <w:t>s</w:t>
      </w:r>
      <w:r>
        <w:t xml:space="preserve"> in the future</w:t>
      </w:r>
      <w:r w:rsidRPr="009D3800">
        <w:t xml:space="preserve">. </w:t>
      </w:r>
      <w:r w:rsidR="004F3045" w:rsidRPr="0082196D">
        <w:t xml:space="preserve">(United States </w:t>
      </w:r>
      <w:r w:rsidR="00546547">
        <w:t>Department of State</w:t>
      </w:r>
      <w:r w:rsidR="004F3045" w:rsidRPr="0082196D">
        <w:t>, 2017)</w:t>
      </w:r>
      <w:r w:rsidR="004F3045" w:rsidRPr="00D10CA1">
        <w:t xml:space="preserve"> </w:t>
      </w:r>
    </w:p>
    <w:p w14:paraId="79F4F03D" w14:textId="0FCE464E" w:rsidR="00A37DFB" w:rsidRDefault="00A37DFB" w:rsidP="00CF5EEE">
      <w:pPr>
        <w:spacing w:line="480" w:lineRule="auto"/>
        <w:rPr>
          <w:b/>
          <w:bCs/>
        </w:rPr>
      </w:pPr>
      <w:r w:rsidRPr="00CF5EEE">
        <w:rPr>
          <w:b/>
          <w:bCs/>
        </w:rPr>
        <w:t>Culture</w:t>
      </w:r>
    </w:p>
    <w:p w14:paraId="1C79C201" w14:textId="0577A8BD" w:rsidR="00AA2FBC" w:rsidRDefault="00AA2FBC" w:rsidP="00CF5EEE">
      <w:pPr>
        <w:spacing w:line="480" w:lineRule="auto"/>
        <w:ind w:firstLine="720"/>
        <w:jc w:val="both"/>
      </w:pPr>
      <w:r>
        <w:t xml:space="preserve">According to the 2018 Federal Workforce Statistic Report produced by the Office of Management and Budget and the Office of Personnel Management the federal government employees </w:t>
      </w:r>
      <w:r w:rsidRPr="00AA2FBC">
        <w:t>4,111,307</w:t>
      </w:r>
      <w:r>
        <w:t>. (</w:t>
      </w:r>
      <w:r w:rsidR="00762CC3">
        <w:t>Jennings</w:t>
      </w:r>
      <w:r w:rsidR="009C2D71">
        <w:t xml:space="preserve"> </w:t>
      </w:r>
      <w:r w:rsidR="00762CC3">
        <w:t>&amp; Nagel</w:t>
      </w:r>
      <w:r>
        <w:t>, 2019) Th</w:t>
      </w:r>
      <w:r w:rsidR="004273DF">
        <w:t>e total include</w:t>
      </w:r>
      <w:r w:rsidR="00D07785">
        <w:t>s</w:t>
      </w:r>
      <w:r w:rsidR="004273DF">
        <w:t xml:space="preserve"> a</w:t>
      </w:r>
      <w:r>
        <w:t xml:space="preserve">ll agencies of the executive branch, </w:t>
      </w:r>
      <w:r w:rsidR="004273DF">
        <w:t xml:space="preserve">the legislative branch and judicial branch </w:t>
      </w:r>
      <w:r>
        <w:t>the U.S. Postal Service, Department of Defense</w:t>
      </w:r>
      <w:r w:rsidR="004273DF">
        <w:t xml:space="preserve">, </w:t>
      </w:r>
      <w:r>
        <w:t xml:space="preserve">Department of Homeland Security, </w:t>
      </w:r>
      <w:r w:rsidR="004273DF">
        <w:t xml:space="preserve">and a mass of quasi-agencies like the </w:t>
      </w:r>
      <w:r w:rsidR="004273DF" w:rsidRPr="004273DF">
        <w:t>Smithsonian Institution</w:t>
      </w:r>
      <w:r w:rsidR="004273DF">
        <w:t xml:space="preserve"> and </w:t>
      </w:r>
      <w:r w:rsidR="004273DF" w:rsidRPr="004273DF">
        <w:t>National Park Foundation</w:t>
      </w:r>
      <w:r w:rsidR="004273DF">
        <w:t>.</w:t>
      </w:r>
      <w:r w:rsidR="00D07785">
        <w:t xml:space="preserve">  With so many different organizations within </w:t>
      </w:r>
      <w:r w:rsidR="009C2D71">
        <w:t xml:space="preserve">different </w:t>
      </w:r>
      <w:r w:rsidR="00D07785">
        <w:t>departments</w:t>
      </w:r>
      <w:r w:rsidR="009C2D71">
        <w:t>,</w:t>
      </w:r>
      <w:r w:rsidR="00D07785">
        <w:t xml:space="preserve"> that have different </w:t>
      </w:r>
      <w:r w:rsidR="009C2D71">
        <w:t xml:space="preserve">missions and </w:t>
      </w:r>
      <w:r w:rsidR="00D07785">
        <w:t xml:space="preserve">leaders and it is difficult to </w:t>
      </w:r>
      <w:r w:rsidR="00FF0FA8">
        <w:t>isolate</w:t>
      </w:r>
      <w:r w:rsidR="00D07785">
        <w:t xml:space="preserve"> a universal culture</w:t>
      </w:r>
      <w:r w:rsidR="00FF0FA8">
        <w:t xml:space="preserve"> in the U.S. </w:t>
      </w:r>
      <w:r w:rsidR="00FF0FA8">
        <w:lastRenderedPageBreak/>
        <w:t>government</w:t>
      </w:r>
      <w:r w:rsidR="00D07785">
        <w:t>.</w:t>
      </w:r>
      <w:r w:rsidR="00005D74">
        <w:t xml:space="preserve">  </w:t>
      </w:r>
      <w:r w:rsidR="00FF0FA8">
        <w:t>T</w:t>
      </w:r>
      <w:r w:rsidR="009C2D71">
        <w:t>ake into account th</w:t>
      </w:r>
      <w:r w:rsidR="00FF0FA8">
        <w:t>at</w:t>
      </w:r>
      <w:r w:rsidR="009C2D71">
        <w:t xml:space="preserve"> e</w:t>
      </w:r>
      <w:r w:rsidR="00005D74">
        <w:t xml:space="preserve">very four </w:t>
      </w:r>
      <w:r w:rsidR="00837620">
        <w:t>or</w:t>
      </w:r>
      <w:r w:rsidR="00005D74">
        <w:t xml:space="preserve"> eight years </w:t>
      </w:r>
      <w:r w:rsidR="009C2D71">
        <w:t>the</w:t>
      </w:r>
      <w:r w:rsidR="00005D74">
        <w:t xml:space="preserve"> executive administration changes.  As one administration</w:t>
      </w:r>
      <w:r w:rsidR="009B0520">
        <w:t xml:space="preserve"> departs,</w:t>
      </w:r>
      <w:r w:rsidR="00005D74">
        <w:t xml:space="preserve"> and another arrives the </w:t>
      </w:r>
      <w:r w:rsidR="00FF0FA8">
        <w:t xml:space="preserve">administration’s </w:t>
      </w:r>
      <w:r w:rsidR="00005D74">
        <w:t xml:space="preserve">culture follows.  </w:t>
      </w:r>
      <w:r w:rsidR="009B0520">
        <w:t xml:space="preserve">To </w:t>
      </w:r>
      <w:r w:rsidR="00646B01">
        <w:t>counter</w:t>
      </w:r>
      <w:r w:rsidR="009B0520">
        <w:t xml:space="preserve"> this occurrence </w:t>
      </w:r>
      <w:r w:rsidR="00005D74">
        <w:t>department</w:t>
      </w:r>
      <w:r w:rsidR="00646B01">
        <w:t>s</w:t>
      </w:r>
      <w:r w:rsidR="00005D74">
        <w:t xml:space="preserve"> like the </w:t>
      </w:r>
      <w:r w:rsidR="00546547">
        <w:t>State Department</w:t>
      </w:r>
      <w:r w:rsidR="009B0520">
        <w:t xml:space="preserve"> have </w:t>
      </w:r>
      <w:r w:rsidR="00646B01">
        <w:t>cultivated</w:t>
      </w:r>
      <w:r w:rsidR="00005D74">
        <w:t xml:space="preserve"> their own subculture.</w:t>
      </w:r>
      <w:r w:rsidR="009B0520">
        <w:t xml:space="preserve"> </w:t>
      </w:r>
      <w:r w:rsidR="00646B01">
        <w:t>As an</w:t>
      </w:r>
      <w:r w:rsidR="009B0520">
        <w:t xml:space="preserve"> example, President Trumps administration is indicative of a power culture, the leader has a strong influence on ideas behavior and values through proliferation </w:t>
      </w:r>
      <w:r w:rsidR="00646B01">
        <w:t xml:space="preserve">of </w:t>
      </w:r>
      <w:r w:rsidR="009B0520">
        <w:t>the leader’s beliefs.</w:t>
      </w:r>
      <w:r w:rsidR="00332C32">
        <w:t xml:space="preserve"> </w:t>
      </w:r>
      <w:r w:rsidR="0072490F" w:rsidRPr="00333FF7">
        <w:t xml:space="preserve">(Holt, </w:t>
      </w:r>
      <w:r w:rsidR="0072490F">
        <w:t>2019</w:t>
      </w:r>
      <w:r w:rsidR="0072490F" w:rsidRPr="00333FF7">
        <w:t>)</w:t>
      </w:r>
      <w:r w:rsidR="00332C32">
        <w:rPr>
          <w:rFonts w:eastAsiaTheme="minorHAnsi"/>
        </w:rPr>
        <w:t xml:space="preserve"> </w:t>
      </w:r>
      <w:r w:rsidR="00646B01">
        <w:t xml:space="preserve">In </w:t>
      </w:r>
      <w:r w:rsidR="002D04D8">
        <w:t xml:space="preserve">spite </w:t>
      </w:r>
      <w:r w:rsidR="00370C28">
        <w:t xml:space="preserve">of </w:t>
      </w:r>
      <w:r w:rsidR="002D04D8">
        <w:t xml:space="preserve">the relationship </w:t>
      </w:r>
      <w:r w:rsidR="00646B01">
        <w:t>between</w:t>
      </w:r>
      <w:r w:rsidR="002D04D8">
        <w:t xml:space="preserve"> the President and </w:t>
      </w:r>
      <w:r w:rsidR="00646B01">
        <w:t xml:space="preserve">the </w:t>
      </w:r>
      <w:r w:rsidR="002D04D8">
        <w:t>Secretary of State</w:t>
      </w:r>
      <w:r w:rsidR="00646B01">
        <w:t>, t</w:t>
      </w:r>
      <w:r w:rsidR="002D04D8">
        <w:t xml:space="preserve">he </w:t>
      </w:r>
      <w:r w:rsidR="00546547">
        <w:t>State Department</w:t>
      </w:r>
      <w:r w:rsidR="002D04D8">
        <w:t xml:space="preserve"> </w:t>
      </w:r>
      <w:r w:rsidR="0000309D">
        <w:t>over time has constructed a subc</w:t>
      </w:r>
      <w:r w:rsidR="00646B01">
        <w:t>ulture based on</w:t>
      </w:r>
      <w:r w:rsidR="002D04D8">
        <w:t xml:space="preserve"> </w:t>
      </w:r>
      <w:r w:rsidR="0000309D">
        <w:t>mission</w:t>
      </w:r>
      <w:r w:rsidR="002D04D8">
        <w:t xml:space="preserve">.  </w:t>
      </w:r>
      <w:r w:rsidR="0000309D">
        <w:t xml:space="preserve">The </w:t>
      </w:r>
      <w:r w:rsidR="00546547">
        <w:t>State Department</w:t>
      </w:r>
      <w:r w:rsidR="00370C28">
        <w:t>’s</w:t>
      </w:r>
      <w:r w:rsidR="002D04D8">
        <w:t xml:space="preserve"> </w:t>
      </w:r>
      <w:r w:rsidR="0000309D">
        <w:t>ethos</w:t>
      </w:r>
      <w:r w:rsidR="00370C28">
        <w:t xml:space="preserve"> </w:t>
      </w:r>
      <w:r w:rsidR="0000309D">
        <w:t>uphold</w:t>
      </w:r>
      <w:r w:rsidR="00370C28">
        <w:t>s</w:t>
      </w:r>
      <w:r w:rsidR="0000309D">
        <w:t xml:space="preserve"> the organization’s </w:t>
      </w:r>
      <w:r w:rsidR="002D04D8">
        <w:t>values and belief</w:t>
      </w:r>
      <w:r w:rsidR="00370C28">
        <w:t xml:space="preserve"> while </w:t>
      </w:r>
      <w:r w:rsidR="00546547">
        <w:t>State Department</w:t>
      </w:r>
      <w:r w:rsidR="0000309D">
        <w:t xml:space="preserve"> </w:t>
      </w:r>
      <w:r w:rsidR="00370C28">
        <w:t>workforce</w:t>
      </w:r>
      <w:r w:rsidR="0000309D">
        <w:t xml:space="preserve"> </w:t>
      </w:r>
      <w:r w:rsidR="000317B0">
        <w:t xml:space="preserve">translate </w:t>
      </w:r>
      <w:r w:rsidR="0000309D">
        <w:t>th</w:t>
      </w:r>
      <w:r w:rsidR="00370C28">
        <w:t>ose</w:t>
      </w:r>
      <w:r w:rsidR="0000309D">
        <w:t xml:space="preserve"> conceptual beliefs </w:t>
      </w:r>
      <w:r w:rsidR="000317B0">
        <w:t>and values into their</w:t>
      </w:r>
      <w:r w:rsidR="00646B01">
        <w:t xml:space="preserve"> role as diplomates</w:t>
      </w:r>
      <w:r w:rsidR="00762CC3">
        <w:t>.</w:t>
      </w:r>
    </w:p>
    <w:p w14:paraId="46EE7790" w14:textId="668F0EB7" w:rsidR="00AB763D" w:rsidRDefault="00370C28" w:rsidP="005E75E8">
      <w:pPr>
        <w:spacing w:line="480" w:lineRule="auto"/>
        <w:ind w:firstLine="720"/>
        <w:jc w:val="both"/>
      </w:pPr>
      <w:r>
        <w:t xml:space="preserve">The framework that guides the </w:t>
      </w:r>
      <w:r w:rsidR="00546547">
        <w:t>State Department</w:t>
      </w:r>
      <w:r>
        <w:t xml:space="preserve">’s culture is the </w:t>
      </w:r>
      <w:r w:rsidR="005E75E8">
        <w:t>neo-institutional</w:t>
      </w:r>
      <w:r w:rsidR="000317B0">
        <w:t xml:space="preserve"> theory, </w:t>
      </w:r>
      <w:r w:rsidR="00B7374A">
        <w:t xml:space="preserve">focusing on the outputs of the organization while </w:t>
      </w:r>
      <w:r w:rsidR="005E75E8">
        <w:t xml:space="preserve">emphasizing </w:t>
      </w:r>
      <w:r w:rsidR="000317B0">
        <w:t xml:space="preserve">the </w:t>
      </w:r>
      <w:r w:rsidR="00B7374A">
        <w:t xml:space="preserve">humanizing </w:t>
      </w:r>
      <w:r w:rsidR="000317B0">
        <w:t>elements</w:t>
      </w:r>
      <w:r w:rsidR="00B7374A">
        <w:t xml:space="preserve"> of the workers</w:t>
      </w:r>
      <w:r w:rsidR="000317B0">
        <w:t xml:space="preserve">.  </w:t>
      </w:r>
      <w:r w:rsidR="00350871">
        <w:t xml:space="preserve">What drives this theory from </w:t>
      </w:r>
      <w:r w:rsidR="000317B0">
        <w:t xml:space="preserve">the symbolic perspective </w:t>
      </w:r>
      <w:r w:rsidR="00350871">
        <w:t>is s</w:t>
      </w:r>
      <w:r w:rsidR="000317B0">
        <w:t>ymbolism</w:t>
      </w:r>
      <w:r w:rsidR="00350871">
        <w:t xml:space="preserve">. This symbol for the </w:t>
      </w:r>
      <w:r w:rsidR="00546547">
        <w:t>State Department</w:t>
      </w:r>
      <w:r w:rsidR="00350871">
        <w:t xml:space="preserve"> is practice of diplomacy</w:t>
      </w:r>
      <w:r w:rsidR="00FF0FA8">
        <w:t xml:space="preserve">, the art of dealing with people in a sensitive and effective way. </w:t>
      </w:r>
      <w:r>
        <w:t xml:space="preserve">The combinations of the diplomacy and the </w:t>
      </w:r>
      <w:r w:rsidR="005E75E8">
        <w:t>neo-institutional</w:t>
      </w:r>
      <w:r>
        <w:t xml:space="preserve"> theory motivate the </w:t>
      </w:r>
      <w:r w:rsidR="00FF0FA8">
        <w:t>behavior</w:t>
      </w:r>
      <w:r>
        <w:t xml:space="preserve">s of the </w:t>
      </w:r>
      <w:r w:rsidR="00546547">
        <w:t>State Department</w:t>
      </w:r>
      <w:r w:rsidR="00FF0FA8">
        <w:t xml:space="preserve"> worker.</w:t>
      </w:r>
      <w:r w:rsidR="002450C9">
        <w:t xml:space="preserve"> American Cultural Anthropologist, Clifford Geertz would define the relationship between </w:t>
      </w:r>
      <w:r w:rsidR="00546547">
        <w:t>State Department</w:t>
      </w:r>
      <w:r w:rsidR="002450C9">
        <w:t xml:space="preserve"> workers and their foreign counterparts as interpretive patterns that represent symbolism or as it relates to the </w:t>
      </w:r>
      <w:r w:rsidR="00546547">
        <w:t>State Department</w:t>
      </w:r>
      <w:r w:rsidR="002450C9">
        <w:t xml:space="preserve"> diplomacy. (Hatch 2018) The </w:t>
      </w:r>
      <w:r w:rsidR="00AB763D">
        <w:t>interpretive patterns have change over time. “</w:t>
      </w:r>
      <w:r>
        <w:t>T</w:t>
      </w:r>
      <w:r w:rsidR="00FF0FA8">
        <w:t>here was a time when communicating diplomat to diplomat, elite to elite, was sufficient in international relations, but with the increase in the number of democracies, this is no longer the case.</w:t>
      </w:r>
      <w:r w:rsidR="00AB763D">
        <w:t xml:space="preserve"> Equally</w:t>
      </w:r>
      <w:r w:rsidR="00333FF7">
        <w:t xml:space="preserve"> as</w:t>
      </w:r>
      <w:r w:rsidR="00AB763D">
        <w:t xml:space="preserve"> important is the role of public diplomacy in communicating the values and culture of a country.” </w:t>
      </w:r>
      <w:r w:rsidR="00AB763D" w:rsidRPr="00AB763D">
        <w:t>(Graffy, 2009</w:t>
      </w:r>
      <w:r w:rsidR="00AB763D">
        <w:t xml:space="preserve"> p.791-792</w:t>
      </w:r>
      <w:r w:rsidR="00AB763D" w:rsidRPr="00AB763D">
        <w:t>)</w:t>
      </w:r>
      <w:r w:rsidR="00AB763D">
        <w:t xml:space="preserve"> </w:t>
      </w:r>
    </w:p>
    <w:p w14:paraId="6FCD68CB" w14:textId="24D9369F" w:rsidR="00350871" w:rsidRDefault="00AB763D" w:rsidP="00CF5EEE">
      <w:pPr>
        <w:spacing w:line="480" w:lineRule="auto"/>
        <w:ind w:firstLine="720"/>
        <w:jc w:val="both"/>
      </w:pPr>
      <w:r w:rsidRPr="00333FF7">
        <w:lastRenderedPageBreak/>
        <w:t xml:space="preserve">Part of the subculture the differentiates the </w:t>
      </w:r>
      <w:r w:rsidR="00546547">
        <w:t>State Department</w:t>
      </w:r>
      <w:r w:rsidRPr="00333FF7">
        <w:t xml:space="preserve"> is a commitment to public service</w:t>
      </w:r>
      <w:r w:rsidR="001F15FF" w:rsidRPr="00333FF7">
        <w:t xml:space="preserve">, </w:t>
      </w:r>
      <w:r w:rsidR="00332C32" w:rsidRPr="00333FF7">
        <w:t>in era when federal government employee’s actions are politicized for being self-serving instead of being selfless service.</w:t>
      </w:r>
      <w:r w:rsidRPr="00333FF7">
        <w:t xml:space="preserve"> </w:t>
      </w:r>
      <w:r w:rsidR="00332C32" w:rsidRPr="00333FF7">
        <w:t xml:space="preserve">The </w:t>
      </w:r>
      <w:r w:rsidR="00546547">
        <w:t>State Department</w:t>
      </w:r>
      <w:r w:rsidR="00332C32" w:rsidRPr="00333FF7">
        <w:t xml:space="preserve"> culture intrinsically </w:t>
      </w:r>
      <w:r w:rsidR="00333FF7" w:rsidRPr="00333FF7">
        <w:t>indicat</w:t>
      </w:r>
      <w:r w:rsidR="00333FF7">
        <w:t>es</w:t>
      </w:r>
      <w:r w:rsidRPr="00333FF7">
        <w:t xml:space="preserve"> </w:t>
      </w:r>
      <w:r w:rsidR="001F15FF" w:rsidRPr="00333FF7">
        <w:t xml:space="preserve">workers </w:t>
      </w:r>
      <w:r w:rsidR="00333FF7">
        <w:t>actions</w:t>
      </w:r>
      <w:r w:rsidRPr="00333FF7">
        <w:t>.</w:t>
      </w:r>
      <w:r w:rsidR="00332C32" w:rsidRPr="00333FF7">
        <w:t xml:space="preserve"> </w:t>
      </w:r>
      <w:r w:rsidR="00333FF7">
        <w:t>“It establishes</w:t>
      </w:r>
      <w:r w:rsidRPr="00333FF7">
        <w:t xml:space="preserve"> behavioral, emotional, and psychological frameworks that members adopt and perpetuate, often unconsciously.</w:t>
      </w:r>
      <w:r w:rsidR="00333FF7">
        <w:t>”</w:t>
      </w:r>
      <w:r w:rsidR="00333FF7" w:rsidRPr="00333FF7">
        <w:t xml:space="preserve"> (Holt, </w:t>
      </w:r>
      <w:r w:rsidR="0072490F">
        <w:t>2019</w:t>
      </w:r>
      <w:r w:rsidR="00333FF7">
        <w:t xml:space="preserve"> para. 2</w:t>
      </w:r>
      <w:r w:rsidR="00333FF7" w:rsidRPr="00333FF7">
        <w:t>)</w:t>
      </w:r>
      <w:r w:rsidRPr="00333FF7">
        <w:t xml:space="preserve"> </w:t>
      </w:r>
      <w:r w:rsidR="00333FF7">
        <w:t xml:space="preserve">The </w:t>
      </w:r>
      <w:r w:rsidR="00546547">
        <w:t>State Department</w:t>
      </w:r>
      <w:r w:rsidR="00333FF7">
        <w:t xml:space="preserve">’s </w:t>
      </w:r>
      <w:r w:rsidRPr="00333FF7">
        <w:t>culture is a unique phenomenon</w:t>
      </w:r>
      <w:r w:rsidR="00333FF7">
        <w:t xml:space="preserve"> because </w:t>
      </w:r>
      <w:r w:rsidR="00FF0FA8">
        <w:t>diplomacy</w:t>
      </w:r>
      <w:r w:rsidR="00333FF7">
        <w:t xml:space="preserve"> can have a lasting </w:t>
      </w:r>
      <w:r w:rsidR="00FF0FA8">
        <w:t>real-world effect</w:t>
      </w:r>
      <w:r w:rsidR="0072490F">
        <w:t>.</w:t>
      </w:r>
      <w:r w:rsidR="005E75E8">
        <w:t xml:space="preserve"> </w:t>
      </w:r>
      <w:r w:rsidR="002B0E07">
        <w:t xml:space="preserve">From an </w:t>
      </w:r>
      <w:r w:rsidR="005E75E8">
        <w:t xml:space="preserve">institutional theory </w:t>
      </w:r>
      <w:r w:rsidR="002B0E07">
        <w:t xml:space="preserve">perspective this action gives the </w:t>
      </w:r>
      <w:r w:rsidR="00546547">
        <w:t>State Department</w:t>
      </w:r>
      <w:r w:rsidR="002B0E07">
        <w:t xml:space="preserve"> and its workers social legitimacy.</w:t>
      </w:r>
      <w:r w:rsidR="00932B39">
        <w:t xml:space="preserve">  The commitment to public services and the motivation to continue to do so was highlighted in a 2016 </w:t>
      </w:r>
      <w:r w:rsidR="002F16C7">
        <w:t xml:space="preserve">U.S. </w:t>
      </w:r>
      <w:r w:rsidR="00932B39">
        <w:t xml:space="preserve">federal employee survey that ranked the </w:t>
      </w:r>
      <w:r w:rsidR="00546547">
        <w:t>State Department</w:t>
      </w:r>
      <w:r w:rsidR="00932B39">
        <w:t xml:space="preserve"> fourth among the 18 largest Department of the federal government which breakdown into 379 separate federal bureaus.  The survey </w:t>
      </w:r>
      <w:r w:rsidR="002F16C7">
        <w:t>examined</w:t>
      </w:r>
      <w:r w:rsidR="00932B39" w:rsidRPr="00932B39">
        <w:t xml:space="preserve"> how federal employees perceive</w:t>
      </w:r>
      <w:r w:rsidR="002F16C7">
        <w:t>d</w:t>
      </w:r>
      <w:r w:rsidR="00932B39" w:rsidRPr="00932B39">
        <w:t xml:space="preserve"> their jobs and agencies, provid</w:t>
      </w:r>
      <w:r w:rsidR="002F16C7">
        <w:t>ed</w:t>
      </w:r>
      <w:r w:rsidR="00932B39" w:rsidRPr="00932B39">
        <w:t xml:space="preserve"> insights into issues ranging from leadership and pay, to teamwork and work-life balance.</w:t>
      </w:r>
      <w:r w:rsidR="002F16C7">
        <w:t xml:space="preserve"> (</w:t>
      </w:r>
      <w:r w:rsidR="002F16C7" w:rsidRPr="002F16C7">
        <w:t>Bawaba</w:t>
      </w:r>
      <w:r w:rsidR="002F16C7">
        <w:t xml:space="preserve">, </w:t>
      </w:r>
      <w:r w:rsidR="002F16C7" w:rsidRPr="002F16C7">
        <w:t>2016)</w:t>
      </w:r>
      <w:r w:rsidR="00D3668A">
        <w:t xml:space="preserve">. </w:t>
      </w:r>
    </w:p>
    <w:p w14:paraId="44B158C9" w14:textId="343680B5" w:rsidR="00A37DFB" w:rsidRPr="00CF5EEE" w:rsidRDefault="00A37DFB" w:rsidP="00CF5EEE">
      <w:pPr>
        <w:spacing w:line="480" w:lineRule="auto"/>
        <w:rPr>
          <w:b/>
          <w:bCs/>
        </w:rPr>
      </w:pPr>
      <w:r w:rsidRPr="00CF5EEE">
        <w:rPr>
          <w:b/>
          <w:bCs/>
        </w:rPr>
        <w:t>Physical Structure</w:t>
      </w:r>
    </w:p>
    <w:p w14:paraId="4AEF6E59" w14:textId="52E9A5A4" w:rsidR="00431C0E" w:rsidRDefault="009E5175" w:rsidP="00CF5EEE">
      <w:pPr>
        <w:spacing w:line="480" w:lineRule="auto"/>
        <w:ind w:firstLine="720"/>
        <w:jc w:val="both"/>
      </w:pPr>
      <w:r w:rsidRPr="009E5175">
        <w:t xml:space="preserve">The </w:t>
      </w:r>
      <w:r w:rsidR="00546547">
        <w:t>State Department</w:t>
      </w:r>
      <w:r w:rsidRPr="009E5175">
        <w:t xml:space="preserve"> has owned several historically iconic buildings.  Many have been declared national landmarks by their host countries.  </w:t>
      </w:r>
      <w:r>
        <w:t>There are two</w:t>
      </w:r>
      <w:r w:rsidR="00ED216F">
        <w:t xml:space="preserve"> embassies</w:t>
      </w:r>
      <w:r>
        <w:t xml:space="preserve"> in particular that have evoked </w:t>
      </w:r>
      <w:r w:rsidR="00ED216F">
        <w:t xml:space="preserve">a </w:t>
      </w:r>
      <w:r>
        <w:t xml:space="preserve">sentiment of uncertainty. </w:t>
      </w:r>
      <w:r w:rsidRPr="009E5175">
        <w:t xml:space="preserve">The first </w:t>
      </w:r>
      <w:r w:rsidR="00A87F6A">
        <w:t xml:space="preserve">is the </w:t>
      </w:r>
      <w:r w:rsidR="00A87F6A" w:rsidRPr="00A87F6A">
        <w:t>Saarinen building</w:t>
      </w:r>
      <w:r w:rsidR="00A87F6A">
        <w:t>,</w:t>
      </w:r>
      <w:r w:rsidRPr="009E5175">
        <w:t xml:space="preserve"> the </w:t>
      </w:r>
      <w:r w:rsidR="00ED216F">
        <w:t>old</w:t>
      </w:r>
      <w:r w:rsidRPr="009E5175">
        <w:t xml:space="preserve"> London Embassy located on just off the north bank of the </w:t>
      </w:r>
      <w:r w:rsidR="00242D3C" w:rsidRPr="009E5175">
        <w:t xml:space="preserve">Thames </w:t>
      </w:r>
      <w:r w:rsidRPr="009E5175">
        <w:t xml:space="preserve">River. The building was a symbolic </w:t>
      </w:r>
      <w:r>
        <w:t xml:space="preserve">echo of what the </w:t>
      </w:r>
      <w:r w:rsidR="00546547">
        <w:t>State Department</w:t>
      </w:r>
      <w:r>
        <w:t xml:space="preserve"> stands for.  The building was </w:t>
      </w:r>
      <w:r w:rsidR="00CC682C">
        <w:t>adorn</w:t>
      </w:r>
      <w:r w:rsidR="00242D3C">
        <w:t>ed</w:t>
      </w:r>
      <w:r>
        <w:t xml:space="preserve"> with</w:t>
      </w:r>
      <w:r w:rsidR="00242D3C">
        <w:t xml:space="preserve"> golden bald eagled</w:t>
      </w:r>
      <w:r w:rsidR="00A87F6A">
        <w:t xml:space="preserve"> with wings</w:t>
      </w:r>
      <w:r>
        <w:t xml:space="preserve"> </w:t>
      </w:r>
      <w:r w:rsidR="00A87F6A">
        <w:t xml:space="preserve">spread </w:t>
      </w:r>
      <w:r w:rsidR="00CC682C">
        <w:t xml:space="preserve">perched above the </w:t>
      </w:r>
      <w:r w:rsidR="00A87F6A" w:rsidRPr="00A87F6A">
        <w:t>entrance</w:t>
      </w:r>
      <w:r w:rsidR="00A87F6A">
        <w:t xml:space="preserve">.  The presence of the eagle as </w:t>
      </w:r>
      <w:r w:rsidR="00A87F6A" w:rsidRPr="00A87F6A">
        <w:t xml:space="preserve">symbolized </w:t>
      </w:r>
      <w:r w:rsidR="00094193" w:rsidRPr="00A87F6A">
        <w:t>United States Government presenc</w:t>
      </w:r>
      <w:r w:rsidR="00A87F6A">
        <w:t xml:space="preserve">e. </w:t>
      </w:r>
      <w:r w:rsidR="00A87F6A" w:rsidRPr="00A87F6A">
        <w:t>In close proximity was Grosvenor Square with</w:t>
      </w:r>
      <w:r w:rsidR="00094193" w:rsidRPr="00A87F6A">
        <w:t xml:space="preserve"> statues of </w:t>
      </w:r>
      <w:r w:rsidR="00A87F6A" w:rsidRPr="00A87F6A">
        <w:t>Presidents</w:t>
      </w:r>
      <w:r w:rsidR="00094193" w:rsidRPr="00A87F6A">
        <w:t xml:space="preserve"> Dwight Eisenhower, Ronald Reagan and Franklin Roosevelt</w:t>
      </w:r>
      <w:r w:rsidR="00A87F6A">
        <w:t xml:space="preserve">. In the heart of London, the area </w:t>
      </w:r>
      <w:r w:rsidR="00A87F6A" w:rsidRPr="00A87F6A">
        <w:t>inundated</w:t>
      </w:r>
      <w:r w:rsidR="00094193" w:rsidRPr="00A87F6A">
        <w:t xml:space="preserve"> in American </w:t>
      </w:r>
      <w:r w:rsidR="00A87F6A" w:rsidRPr="00A87F6A">
        <w:t>culture</w:t>
      </w:r>
      <w:r w:rsidR="00094193" w:rsidRPr="00A87F6A">
        <w:t xml:space="preserve"> and </w:t>
      </w:r>
      <w:r w:rsidR="00A87F6A" w:rsidRPr="00A87F6A">
        <w:t>U.S. diplomatic presence</w:t>
      </w:r>
      <w:r w:rsidR="00A87F6A">
        <w:t xml:space="preserve"> going back to </w:t>
      </w:r>
      <w:r w:rsidR="00094193" w:rsidRPr="00A87F6A">
        <w:t>1785</w:t>
      </w:r>
      <w:r w:rsidR="00A87F6A">
        <w:t>.</w:t>
      </w:r>
      <w:r w:rsidR="00094193" w:rsidRPr="00A87F6A">
        <w:t xml:space="preserve"> </w:t>
      </w:r>
      <w:r w:rsidR="005A5328" w:rsidRPr="00A87F6A">
        <w:t>(</w:t>
      </w:r>
      <w:r w:rsidR="005A5328" w:rsidRPr="00A87F6A">
        <w:rPr>
          <w:rFonts w:eastAsiaTheme="minorHAnsi"/>
        </w:rPr>
        <w:t>Loeffler, 2016)</w:t>
      </w:r>
      <w:r w:rsidR="00017773" w:rsidRPr="00A87F6A">
        <w:t xml:space="preserve"> </w:t>
      </w:r>
      <w:r w:rsidR="00A87F6A">
        <w:t>In 2018</w:t>
      </w:r>
      <w:r w:rsidR="00ED216F">
        <w:t>,</w:t>
      </w:r>
      <w:r w:rsidR="00A87F6A">
        <w:t xml:space="preserve"> the Saarinen building closed its door and the </w:t>
      </w:r>
      <w:r w:rsidR="00546547">
        <w:t>State Department</w:t>
      </w:r>
      <w:r w:rsidR="00A87F6A">
        <w:t xml:space="preserve"> moved their London offices to a new </w:t>
      </w:r>
      <w:r w:rsidR="00A87F6A">
        <w:lastRenderedPageBreak/>
        <w:t xml:space="preserve">$1 billion home across the river.  A decision that was based on </w:t>
      </w:r>
      <w:r w:rsidR="00431C0E">
        <w:t>meeting the</w:t>
      </w:r>
      <w:r w:rsidR="00ED216F">
        <w:t xml:space="preserve"> U.S.</w:t>
      </w:r>
      <w:r w:rsidR="00431C0E">
        <w:t xml:space="preserve"> Congres</w:t>
      </w:r>
      <w:r w:rsidR="00ED216F">
        <w:t>s’s decision to standardize the U.S. e</w:t>
      </w:r>
      <w:r w:rsidR="00431C0E">
        <w:t>mbassy design.</w:t>
      </w:r>
      <w:r w:rsidR="00A87F6A">
        <w:t xml:space="preserve"> </w:t>
      </w:r>
    </w:p>
    <w:p w14:paraId="06DC896B" w14:textId="44FF1DEC" w:rsidR="00017773" w:rsidRDefault="00431C0E" w:rsidP="009E5175">
      <w:pPr>
        <w:spacing w:line="480" w:lineRule="auto"/>
        <w:ind w:firstLine="720"/>
        <w:jc w:val="both"/>
        <w:rPr>
          <w:highlight w:val="cyan"/>
        </w:rPr>
      </w:pPr>
      <w:r w:rsidRPr="00431C0E">
        <w:t>British corporate identity consultant</w:t>
      </w:r>
      <w:r>
        <w:t xml:space="preserve">, </w:t>
      </w:r>
      <w:r w:rsidR="00017773" w:rsidRPr="00431C0E">
        <w:t xml:space="preserve">Wally Olins, </w:t>
      </w:r>
      <w:r>
        <w:t>stated “that</w:t>
      </w:r>
      <w:r w:rsidR="00017773" w:rsidRPr="00431C0E">
        <w:t xml:space="preserve"> in</w:t>
      </w:r>
      <w:r>
        <w:t xml:space="preserve"> </w:t>
      </w:r>
      <w:r w:rsidR="00017773" w:rsidRPr="00431C0E">
        <w:t xml:space="preserve">symbolic communication, that physical structure </w:t>
      </w:r>
      <w:r>
        <w:t>can</w:t>
      </w:r>
      <w:r w:rsidR="00017773" w:rsidRPr="00431C0E">
        <w:t xml:space="preserve"> be designed to symbolize specific messages.  That potent symbolism could be harnessed to organizational purpose</w:t>
      </w:r>
      <w:r>
        <w:t>”</w:t>
      </w:r>
      <w:r w:rsidR="00017773" w:rsidRPr="00431C0E">
        <w:t xml:space="preserve">. (Hatch, 2018, p.253) </w:t>
      </w:r>
      <w:r w:rsidR="00FA1F72">
        <w:t>In movie</w:t>
      </w:r>
      <w:r w:rsidR="00ED216F">
        <w:t>s</w:t>
      </w:r>
      <w:r w:rsidR="00FA1F72">
        <w:t xml:space="preserve"> the </w:t>
      </w:r>
      <w:r w:rsidR="00ED216F">
        <w:t xml:space="preserve">hero or </w:t>
      </w:r>
      <w:r w:rsidR="00FA1F72">
        <w:t>heroine is chase</w:t>
      </w:r>
      <w:r w:rsidR="00ED216F">
        <w:t>d</w:t>
      </w:r>
      <w:r w:rsidR="00FA1F72">
        <w:t xml:space="preserve"> by bad guys.  </w:t>
      </w:r>
      <w:r w:rsidR="00ED216F">
        <w:t xml:space="preserve">The chase winds through the </w:t>
      </w:r>
      <w:r w:rsidR="00FA1F72">
        <w:t xml:space="preserve">streets of </w:t>
      </w:r>
      <w:r w:rsidR="00E57E02">
        <w:t xml:space="preserve">some foreign location </w:t>
      </w:r>
      <w:r w:rsidR="00FA1F72">
        <w:t>desperately trying to reach the safety of the U.S. embassy.  While this is fictional</w:t>
      </w:r>
      <w:r w:rsidR="00E57E02">
        <w:t>,</w:t>
      </w:r>
      <w:r w:rsidR="00FA1F72">
        <w:t xml:space="preserve"> th</w:t>
      </w:r>
      <w:r w:rsidR="00FA3079">
        <w:t>ere</w:t>
      </w:r>
      <w:r w:rsidR="00FA1F72">
        <w:t xml:space="preserve"> is truth in the symbolism of the physical structure or place. </w:t>
      </w:r>
      <w:r w:rsidR="00017773" w:rsidRPr="00FA1F72">
        <w:t xml:space="preserve">From the symbolic perspective the concept of place </w:t>
      </w:r>
      <w:r w:rsidR="00017773" w:rsidRPr="006B4743">
        <w:t xml:space="preserve">has been </w:t>
      </w:r>
      <w:r w:rsidR="006B4743" w:rsidRPr="006B4743">
        <w:t>instilled</w:t>
      </w:r>
      <w:r w:rsidR="00017773" w:rsidRPr="006B4743">
        <w:t xml:space="preserve"> with significance </w:t>
      </w:r>
      <w:r w:rsidR="006B4743">
        <w:t xml:space="preserve">by the </w:t>
      </w:r>
      <w:r w:rsidR="00546547">
        <w:t>State Department</w:t>
      </w:r>
      <w:r w:rsidR="006B4743">
        <w:t xml:space="preserve"> and patrons of the embassy which </w:t>
      </w:r>
      <w:r w:rsidR="006B4743" w:rsidRPr="006B4743">
        <w:t>characterizes</w:t>
      </w:r>
      <w:r w:rsidR="00017773" w:rsidRPr="006B4743">
        <w:t xml:space="preserve"> it </w:t>
      </w:r>
      <w:r w:rsidR="006B4743">
        <w:t xml:space="preserve">to be more than just </w:t>
      </w:r>
      <w:r w:rsidR="00017773" w:rsidRPr="006B4743">
        <w:t>space</w:t>
      </w:r>
      <w:r w:rsidR="006B4743">
        <w:t>.</w:t>
      </w:r>
      <w:r w:rsidR="00017773" w:rsidRPr="006B4743">
        <w:t xml:space="preserve"> </w:t>
      </w:r>
      <w:r w:rsidR="006B4743">
        <w:t xml:space="preserve">The actions of the </w:t>
      </w:r>
      <w:r w:rsidR="00546547">
        <w:t>State Department</w:t>
      </w:r>
      <w:r w:rsidR="006B4743">
        <w:t xml:space="preserve"> workers and patrons gives </w:t>
      </w:r>
      <w:r w:rsidR="00017773" w:rsidRPr="006B4743">
        <w:t>place</w:t>
      </w:r>
      <w:r w:rsidR="006B4743">
        <w:t xml:space="preserve"> an</w:t>
      </w:r>
      <w:r w:rsidR="00017773" w:rsidRPr="006B4743">
        <w:t xml:space="preserve"> identity.</w:t>
      </w:r>
      <w:r w:rsidR="006B4743">
        <w:t xml:space="preserve">  Therefore, </w:t>
      </w:r>
      <w:r w:rsidR="006B4743" w:rsidRPr="006B4743">
        <w:t>identity</w:t>
      </w:r>
      <w:r w:rsidR="00017773" w:rsidRPr="006B4743">
        <w:t xml:space="preserve"> of place </w:t>
      </w:r>
      <w:r w:rsidR="006B4743">
        <w:t xml:space="preserve">can conjure </w:t>
      </w:r>
      <w:r w:rsidR="00017773" w:rsidRPr="006B4743">
        <w:t>experience</w:t>
      </w:r>
      <w:r w:rsidR="006B4743">
        <w:t>s</w:t>
      </w:r>
      <w:r w:rsidR="00017773" w:rsidRPr="006B4743">
        <w:t xml:space="preserve"> </w:t>
      </w:r>
      <w:r w:rsidR="006B4743">
        <w:t>that can be</w:t>
      </w:r>
      <w:r w:rsidR="00017773" w:rsidRPr="006B4743">
        <w:t xml:space="preserve"> positive or negative</w:t>
      </w:r>
      <w:r w:rsidR="006B4743">
        <w:t xml:space="preserve"> </w:t>
      </w:r>
      <w:r w:rsidR="00017773" w:rsidRPr="006B4743">
        <w:t>(Hatch, 2018)</w:t>
      </w:r>
    </w:p>
    <w:p w14:paraId="0C3733AB" w14:textId="7301DCA6" w:rsidR="00A12E4B" w:rsidRDefault="00017773" w:rsidP="005A5328">
      <w:pPr>
        <w:spacing w:line="480" w:lineRule="auto"/>
        <w:jc w:val="both"/>
      </w:pPr>
      <w:r w:rsidRPr="006B4743">
        <w:tab/>
      </w:r>
      <w:r w:rsidR="006B4743">
        <w:t xml:space="preserve">Under </w:t>
      </w:r>
      <w:r w:rsidR="00E57E02">
        <w:t xml:space="preserve">former U.S. </w:t>
      </w:r>
      <w:r w:rsidR="006B4743">
        <w:t xml:space="preserve">President Bill Clinton’s administration </w:t>
      </w:r>
      <w:r w:rsidR="007E329B">
        <w:t xml:space="preserve">an executive </w:t>
      </w:r>
      <w:r w:rsidR="007E329B" w:rsidRPr="007E329B">
        <w:t xml:space="preserve">order </w:t>
      </w:r>
      <w:r w:rsidR="007E329B">
        <w:t xml:space="preserve">to implement </w:t>
      </w:r>
      <w:r w:rsidRPr="007E329B">
        <w:t>policy</w:t>
      </w:r>
      <w:r w:rsidR="007E329B">
        <w:t xml:space="preserve"> for federal operating buildings</w:t>
      </w:r>
      <w:r w:rsidRPr="006B4743">
        <w:t xml:space="preserve"> to</w:t>
      </w:r>
      <w:r w:rsidR="007E329B">
        <w:t xml:space="preserve"> establish a presence</w:t>
      </w:r>
      <w:r w:rsidRPr="006B4743">
        <w:t xml:space="preserve"> in older buildings in </w:t>
      </w:r>
      <w:r w:rsidR="007E329B">
        <w:t>urban centers</w:t>
      </w:r>
      <w:r w:rsidRPr="006B4743">
        <w:t xml:space="preserve"> to stimulate growth and </w:t>
      </w:r>
      <w:r w:rsidR="007E329B">
        <w:t>preserve</w:t>
      </w:r>
      <w:r w:rsidRPr="006B4743">
        <w:t xml:space="preserve"> historic structures</w:t>
      </w:r>
      <w:r w:rsidR="007E329B">
        <w:t xml:space="preserve">.  Parallel to the domestic endeavor, the </w:t>
      </w:r>
      <w:r w:rsidR="00546547">
        <w:t>Department of State</w:t>
      </w:r>
      <w:r w:rsidR="007E329B">
        <w:t xml:space="preserve"> was advised to </w:t>
      </w:r>
      <w:r w:rsidRPr="006B4743">
        <w:t>utilize and maintain, whe</w:t>
      </w:r>
      <w:r w:rsidR="007E329B">
        <w:t>n</w:t>
      </w:r>
      <w:r w:rsidRPr="006B4743">
        <w:t xml:space="preserve"> possible, </w:t>
      </w:r>
      <w:r w:rsidR="007E329B">
        <w:t xml:space="preserve">structures of the same caliber </w:t>
      </w:r>
      <w:r w:rsidRPr="006B4743">
        <w:t xml:space="preserve">in </w:t>
      </w:r>
      <w:r w:rsidR="007E329B">
        <w:t>urban centers abroad</w:t>
      </w:r>
      <w:r w:rsidRPr="006B4743">
        <w:t>. (</w:t>
      </w:r>
      <w:r w:rsidRPr="006B4743">
        <w:rPr>
          <w:rFonts w:eastAsiaTheme="minorHAnsi"/>
        </w:rPr>
        <w:t>Loeffler, 2016</w:t>
      </w:r>
      <w:r w:rsidR="00A977A6">
        <w:rPr>
          <w:rFonts w:eastAsiaTheme="minorHAnsi"/>
        </w:rPr>
        <w:t xml:space="preserve">). However, </w:t>
      </w:r>
      <w:r w:rsidRPr="00A977A6">
        <w:t>terroris</w:t>
      </w:r>
      <w:r w:rsidR="00A977A6" w:rsidRPr="00A977A6">
        <w:t xml:space="preserve">m has forced The </w:t>
      </w:r>
      <w:r w:rsidR="00546547">
        <w:t>Department of State</w:t>
      </w:r>
      <w:r w:rsidR="00A977A6" w:rsidRPr="00A977A6">
        <w:t xml:space="preserve"> to take a defensive posture in conjunction with Clinton’s executive order.  Around the globe </w:t>
      </w:r>
      <w:r w:rsidRPr="00A977A6">
        <w:t>U.S. embassies</w:t>
      </w:r>
      <w:r w:rsidR="00A977A6" w:rsidRPr="00A977A6">
        <w:t xml:space="preserve"> have been targets</w:t>
      </w:r>
      <w:r w:rsidRPr="00A977A6">
        <w:t xml:space="preserve"> </w:t>
      </w:r>
      <w:r w:rsidR="00A977A6" w:rsidRPr="00A977A6">
        <w:t xml:space="preserve">of violence. Attacks in </w:t>
      </w:r>
      <w:r w:rsidRPr="00A977A6">
        <w:t xml:space="preserve">Beirut, Nairobi, Dar es Salaam, </w:t>
      </w:r>
      <w:r w:rsidR="00A977A6" w:rsidRPr="00A977A6">
        <w:t xml:space="preserve">prompted the Congressional </w:t>
      </w:r>
      <w:r w:rsidRPr="00A977A6">
        <w:t xml:space="preserve">Overseas Presence Advisory Panel </w:t>
      </w:r>
      <w:r w:rsidR="00A977A6" w:rsidRPr="00A977A6">
        <w:t xml:space="preserve">to recommend buildings that could offer an environment of security that contradicted the concept of utilizing historic building that made </w:t>
      </w:r>
      <w:r w:rsidR="00546547">
        <w:t>State Department</w:t>
      </w:r>
      <w:r w:rsidR="00A977A6" w:rsidRPr="00A977A6">
        <w:t xml:space="preserve"> buildings and worker abroad soft targets.</w:t>
      </w:r>
      <w:r w:rsidRPr="00A977A6">
        <w:t xml:space="preserve"> </w:t>
      </w:r>
      <w:r w:rsidR="00A977A6" w:rsidRPr="00A977A6">
        <w:t>So</w:t>
      </w:r>
      <w:r w:rsidR="00A977A6">
        <w:t>,</w:t>
      </w:r>
      <w:r w:rsidR="00A977A6" w:rsidRPr="00A977A6">
        <w:t xml:space="preserve"> in effort</w:t>
      </w:r>
      <w:r w:rsidRPr="00A977A6">
        <w:t xml:space="preserve"> to protect those spaces</w:t>
      </w:r>
      <w:r w:rsidR="00FA3079">
        <w:t xml:space="preserve"> Congress passed </w:t>
      </w:r>
      <w:r w:rsidRPr="00FA3079">
        <w:t xml:space="preserve">the Secure Embassy Construction and Counterterrorism Act, </w:t>
      </w:r>
      <w:r w:rsidR="00FA3079">
        <w:t xml:space="preserve">establishing </w:t>
      </w:r>
      <w:r w:rsidR="00FA3079">
        <w:lastRenderedPageBreak/>
        <w:t>standards for security at U.S. embassies and consulates</w:t>
      </w:r>
      <w:r w:rsidRPr="00FA3079">
        <w:t>.  Th</w:t>
      </w:r>
      <w:r w:rsidR="00FA3079">
        <w:t xml:space="preserve">e </w:t>
      </w:r>
      <w:r w:rsidRPr="00FA3079">
        <w:t>challenge</w:t>
      </w:r>
      <w:r w:rsidR="00FA3079">
        <w:t>s</w:t>
      </w:r>
      <w:r w:rsidRPr="00FA3079">
        <w:t xml:space="preserve"> </w:t>
      </w:r>
      <w:r w:rsidR="00FA3079">
        <w:t xml:space="preserve">of keeping the </w:t>
      </w:r>
      <w:r w:rsidR="00546547">
        <w:t>Department of State</w:t>
      </w:r>
      <w:r w:rsidR="00FA3079">
        <w:t xml:space="preserve"> employees and patrons safe, while maintaining the buildings aesthetic identity.  The battle to meld both priorit</w:t>
      </w:r>
      <w:r w:rsidR="0081533E">
        <w:t>ies</w:t>
      </w:r>
      <w:r w:rsidR="00FA3079">
        <w:t xml:space="preserve"> were compounded </w:t>
      </w:r>
      <w:r w:rsidRPr="00FA3079">
        <w:t>after September 11</w:t>
      </w:r>
      <w:r w:rsidRPr="00FA3079">
        <w:rPr>
          <w:vertAlign w:val="superscript"/>
        </w:rPr>
        <w:t>th</w:t>
      </w:r>
      <w:r w:rsidRPr="00FA3079">
        <w:t>, 2001 (</w:t>
      </w:r>
      <w:r w:rsidRPr="00FA3079">
        <w:rPr>
          <w:rFonts w:eastAsiaTheme="minorHAnsi"/>
        </w:rPr>
        <w:t>Loeffler, 2016)</w:t>
      </w:r>
    </w:p>
    <w:p w14:paraId="1BFC6A0F" w14:textId="4CC7A725" w:rsidR="004B093A" w:rsidRPr="00A12E4B" w:rsidRDefault="00FA3079" w:rsidP="00A12E4B">
      <w:pPr>
        <w:spacing w:line="480" w:lineRule="auto"/>
        <w:ind w:firstLine="720"/>
        <w:jc w:val="both"/>
      </w:pPr>
      <w:r w:rsidRPr="0081533E">
        <w:t xml:space="preserve">All stakeholders realized the priority to protect was </w:t>
      </w:r>
      <w:r w:rsidR="0081533E" w:rsidRPr="0081533E">
        <w:t xml:space="preserve">paramount, so the </w:t>
      </w:r>
      <w:r w:rsidR="00017773" w:rsidRPr="0081533E">
        <w:t>standard embassy design</w:t>
      </w:r>
      <w:r w:rsidR="0081533E" w:rsidRPr="0081533E">
        <w:t xml:space="preserve"> was embraced.  However, this action relinquished control to </w:t>
      </w:r>
      <w:r w:rsidR="0081533E">
        <w:t>non-</w:t>
      </w:r>
      <w:r w:rsidR="00546547">
        <w:t>State Department</w:t>
      </w:r>
      <w:r w:rsidR="0081533E">
        <w:t xml:space="preserve"> stakeholders. Strategic decisions about location and layout were left to </w:t>
      </w:r>
      <w:r w:rsidR="0081533E" w:rsidRPr="0081533E">
        <w:t>real estate</w:t>
      </w:r>
      <w:r w:rsidR="0081533E">
        <w:t xml:space="preserve"> brokers and g</w:t>
      </w:r>
      <w:r w:rsidR="00017773" w:rsidRPr="0081533E">
        <w:t>eneral contractors</w:t>
      </w:r>
      <w:r w:rsidR="0081533E">
        <w:t xml:space="preserve">.  </w:t>
      </w:r>
      <w:r w:rsidR="0081533E" w:rsidRPr="0081533E">
        <w:t xml:space="preserve">Jeremy Shapiro, </w:t>
      </w:r>
      <w:r w:rsidR="0081533E">
        <w:t xml:space="preserve">a former </w:t>
      </w:r>
      <w:r w:rsidR="0081533E" w:rsidRPr="0081533E">
        <w:t xml:space="preserve">senior adviser to the </w:t>
      </w:r>
      <w:r w:rsidR="00546547">
        <w:t>State Department</w:t>
      </w:r>
      <w:r w:rsidR="0081533E" w:rsidRPr="0081533E">
        <w:t xml:space="preserve"> on European foreign policy issues</w:t>
      </w:r>
      <w:r w:rsidR="0081533E">
        <w:t xml:space="preserve"> commented, </w:t>
      </w:r>
      <w:r w:rsidR="0081533E" w:rsidRPr="0081533E">
        <w:t>“</w:t>
      </w:r>
      <w:r w:rsidR="0081533E">
        <w:t>a</w:t>
      </w:r>
      <w:r w:rsidR="0081533E" w:rsidRPr="0081533E">
        <w:t>ll U.S. embassies around the world are eventually going to conform to these security measures.” (Taylor, 2018</w:t>
      </w:r>
      <w:r w:rsidR="00F510DE">
        <w:t>, para 5</w:t>
      </w:r>
      <w:r w:rsidR="0081533E" w:rsidRPr="0081533E">
        <w:t>)</w:t>
      </w:r>
      <w:r w:rsidR="0081533E">
        <w:t xml:space="preserve"> This gives context to the billion-dollar price tag for the new London Embassy. </w:t>
      </w:r>
      <w:r w:rsidR="00017773" w:rsidRPr="0081533E">
        <w:t xml:space="preserve"> </w:t>
      </w:r>
      <w:r w:rsidR="0081533E">
        <w:t>The transfer of control “u</w:t>
      </w:r>
      <w:r w:rsidR="00017773" w:rsidRPr="0081533E">
        <w:t>ltimately alienating diplomats who condemned the walled and inaccessible embassy enclaves that compromised the conduct of diplomacy.</w:t>
      </w:r>
      <w:r w:rsidR="0081533E" w:rsidRPr="0081533E">
        <w:t>”</w:t>
      </w:r>
      <w:r w:rsidR="00017773" w:rsidRPr="0081533E">
        <w:t xml:space="preserve"> (</w:t>
      </w:r>
      <w:r w:rsidR="00017773" w:rsidRPr="0081533E">
        <w:rPr>
          <w:rFonts w:eastAsiaTheme="minorHAnsi"/>
        </w:rPr>
        <w:t>Loeffler, 2016 p.109)</w:t>
      </w:r>
      <w:r w:rsidR="00F510DE">
        <w:rPr>
          <w:rFonts w:eastAsiaTheme="minorHAnsi"/>
        </w:rPr>
        <w:t xml:space="preserve">.  In the midst of the battle to maintain control of </w:t>
      </w:r>
      <w:r w:rsidR="00546547">
        <w:rPr>
          <w:rFonts w:eastAsiaTheme="minorHAnsi"/>
        </w:rPr>
        <w:t>State Department</w:t>
      </w:r>
      <w:r w:rsidR="00F510DE" w:rsidRPr="00872C0D">
        <w:rPr>
          <w:rFonts w:eastAsiaTheme="minorHAnsi"/>
        </w:rPr>
        <w:t xml:space="preserve"> strategic initiatives an </w:t>
      </w:r>
      <w:r w:rsidR="004B093A" w:rsidRPr="00872C0D">
        <w:t>even greater problem of cro</w:t>
      </w:r>
      <w:r w:rsidR="00F510DE" w:rsidRPr="00872C0D">
        <w:t>s</w:t>
      </w:r>
      <w:r w:rsidR="004B093A" w:rsidRPr="00872C0D">
        <w:t xml:space="preserve">s culture interpretations </w:t>
      </w:r>
      <w:r w:rsidR="00F510DE" w:rsidRPr="00872C0D">
        <w:t xml:space="preserve">exists </w:t>
      </w:r>
      <w:r w:rsidR="004B093A" w:rsidRPr="00872C0D">
        <w:t>(Hatch, 2018)</w:t>
      </w:r>
      <w:r w:rsidR="00017773" w:rsidRPr="00872C0D">
        <w:t xml:space="preserve">. </w:t>
      </w:r>
      <w:r w:rsidR="00F510DE" w:rsidRPr="00872C0D">
        <w:t>Clinton’s plan was for American democracy to assimilate into the culture of the host nation by blending into the fabric of the communities through assuming existing and historical structures</w:t>
      </w:r>
      <w:r w:rsidR="00C74063" w:rsidRPr="00872C0D">
        <w:t xml:space="preserve">. Through familiarity of a building identity, the </w:t>
      </w:r>
      <w:r w:rsidR="00546547">
        <w:t>State Department</w:t>
      </w:r>
      <w:r w:rsidR="00C74063" w:rsidRPr="00872C0D">
        <w:t xml:space="preserve">’s presence would be less intrusive and potentially welcome if historic relic were preserved. The opposite was building fortresses that implemented the 100 feet set back rule when possible to secure the premise from improvised explosive devices or vehicle embedded bombs. </w:t>
      </w:r>
      <w:r w:rsidR="00872C0D">
        <w:t>Given the institutionalized approach h</w:t>
      </w:r>
      <w:r w:rsidR="00F510DE" w:rsidRPr="00872C0D">
        <w:t xml:space="preserve">ost nations were </w:t>
      </w:r>
      <w:r w:rsidR="00C74063" w:rsidRPr="00872C0D">
        <w:t xml:space="preserve">now forced to speculated about the </w:t>
      </w:r>
      <w:r w:rsidR="00546547">
        <w:t>State Department</w:t>
      </w:r>
      <w:r w:rsidR="00872C0D" w:rsidRPr="00872C0D">
        <w:t>’</w:t>
      </w:r>
      <w:r w:rsidR="00C74063" w:rsidRPr="00872C0D">
        <w:t xml:space="preserve">s intent. </w:t>
      </w:r>
    </w:p>
    <w:p w14:paraId="58998EBD" w14:textId="674F259C" w:rsidR="00620E48" w:rsidRPr="00872C0D" w:rsidRDefault="00872C0D" w:rsidP="00872C0D">
      <w:pPr>
        <w:spacing w:line="480" w:lineRule="auto"/>
        <w:ind w:firstLine="720"/>
        <w:jc w:val="both"/>
        <w:rPr>
          <w:rFonts w:eastAsiaTheme="minorHAnsi"/>
        </w:rPr>
      </w:pPr>
      <w:r w:rsidRPr="00872C0D">
        <w:rPr>
          <w:rFonts w:eastAsiaTheme="minorHAnsi"/>
        </w:rPr>
        <w:t xml:space="preserve">To overcome the institutionalized </w:t>
      </w:r>
      <w:r>
        <w:rPr>
          <w:rFonts w:eastAsiaTheme="minorHAnsi"/>
        </w:rPr>
        <w:t>interpretations</w:t>
      </w:r>
      <w:r w:rsidRPr="00872C0D">
        <w:rPr>
          <w:rFonts w:eastAsiaTheme="minorHAnsi"/>
        </w:rPr>
        <w:t xml:space="preserve">, </w:t>
      </w:r>
      <w:r w:rsidR="007F1784">
        <w:rPr>
          <w:rFonts w:eastAsiaTheme="minorHAnsi"/>
        </w:rPr>
        <w:t xml:space="preserve">the </w:t>
      </w:r>
      <w:r w:rsidR="00546547">
        <w:rPr>
          <w:rFonts w:eastAsiaTheme="minorHAnsi"/>
        </w:rPr>
        <w:t>Department of State</w:t>
      </w:r>
      <w:r w:rsidR="00D51C7F">
        <w:rPr>
          <w:rFonts w:eastAsiaTheme="minorHAnsi"/>
        </w:rPr>
        <w:t xml:space="preserve"> official focus on their</w:t>
      </w:r>
      <w:r>
        <w:rPr>
          <w:rFonts w:eastAsiaTheme="minorHAnsi"/>
        </w:rPr>
        <w:t xml:space="preserve"> </w:t>
      </w:r>
      <w:r w:rsidR="007F1784">
        <w:rPr>
          <w:rFonts w:eastAsiaTheme="minorHAnsi"/>
        </w:rPr>
        <w:t>mission of</w:t>
      </w:r>
      <w:r>
        <w:rPr>
          <w:rFonts w:eastAsiaTheme="minorHAnsi"/>
        </w:rPr>
        <w:t xml:space="preserve"> diplomacy </w:t>
      </w:r>
      <w:r w:rsidR="00D51C7F">
        <w:rPr>
          <w:rFonts w:eastAsiaTheme="minorHAnsi"/>
        </w:rPr>
        <w:t>to restore</w:t>
      </w:r>
      <w:r>
        <w:rPr>
          <w:rFonts w:eastAsiaTheme="minorHAnsi"/>
        </w:rPr>
        <w:t xml:space="preserve"> the </w:t>
      </w:r>
      <w:r w:rsidR="007F1784">
        <w:rPr>
          <w:rFonts w:eastAsiaTheme="minorHAnsi"/>
        </w:rPr>
        <w:t>symbolism</w:t>
      </w:r>
      <w:r w:rsidRPr="00872C0D">
        <w:rPr>
          <w:rFonts w:eastAsiaTheme="minorHAnsi"/>
        </w:rPr>
        <w:t xml:space="preserve"> </w:t>
      </w:r>
      <w:r>
        <w:rPr>
          <w:rFonts w:eastAsiaTheme="minorHAnsi"/>
        </w:rPr>
        <w:t xml:space="preserve">the embassies </w:t>
      </w:r>
      <w:r w:rsidR="00D51C7F">
        <w:rPr>
          <w:rFonts w:eastAsiaTheme="minorHAnsi"/>
        </w:rPr>
        <w:t xml:space="preserve">used to </w:t>
      </w:r>
      <w:r w:rsidR="007F1784">
        <w:rPr>
          <w:rFonts w:eastAsiaTheme="minorHAnsi"/>
        </w:rPr>
        <w:t>elicit</w:t>
      </w:r>
      <w:r w:rsidRPr="00872C0D">
        <w:rPr>
          <w:rFonts w:eastAsiaTheme="minorHAnsi"/>
        </w:rPr>
        <w:t xml:space="preserve"> </w:t>
      </w:r>
      <w:r w:rsidR="00D51C7F">
        <w:rPr>
          <w:rFonts w:eastAsiaTheme="minorHAnsi"/>
        </w:rPr>
        <w:t>good will.</w:t>
      </w:r>
      <w:r w:rsidRPr="00872C0D">
        <w:rPr>
          <w:rFonts w:eastAsiaTheme="minorHAnsi"/>
        </w:rPr>
        <w:t xml:space="preserve"> </w:t>
      </w:r>
      <w:r w:rsidR="00D51C7F">
        <w:rPr>
          <w:rFonts w:eastAsiaTheme="minorHAnsi"/>
        </w:rPr>
        <w:t>T</w:t>
      </w:r>
      <w:r w:rsidR="007F1784">
        <w:rPr>
          <w:rFonts w:eastAsiaTheme="minorHAnsi"/>
        </w:rPr>
        <w:t>he s</w:t>
      </w:r>
      <w:r w:rsidRPr="00872C0D">
        <w:rPr>
          <w:rFonts w:eastAsiaTheme="minorHAnsi"/>
        </w:rPr>
        <w:t xml:space="preserve">ymbolic conditioning theory </w:t>
      </w:r>
      <w:r w:rsidR="00D51C7F">
        <w:rPr>
          <w:rFonts w:eastAsiaTheme="minorHAnsi"/>
        </w:rPr>
        <w:t>states “t</w:t>
      </w:r>
      <w:r w:rsidRPr="00872C0D">
        <w:rPr>
          <w:rFonts w:eastAsiaTheme="minorHAnsi"/>
        </w:rPr>
        <w:t xml:space="preserve">hat people make unconscious associations between the </w:t>
      </w:r>
      <w:r w:rsidRPr="00872C0D">
        <w:rPr>
          <w:rFonts w:eastAsiaTheme="minorHAnsi"/>
        </w:rPr>
        <w:lastRenderedPageBreak/>
        <w:t>physical structures that surround them and the normal routines that make up their daily life.</w:t>
      </w:r>
      <w:r w:rsidR="00D51C7F">
        <w:rPr>
          <w:rFonts w:eastAsiaTheme="minorHAnsi"/>
        </w:rPr>
        <w:t xml:space="preserve">” </w:t>
      </w:r>
      <w:r w:rsidRPr="00872C0D">
        <w:rPr>
          <w:rFonts w:eastAsiaTheme="minorHAnsi"/>
        </w:rPr>
        <w:t xml:space="preserve">(Hatch, 2018 p. 251). </w:t>
      </w:r>
      <w:r w:rsidR="00D51C7F">
        <w:rPr>
          <w:rFonts w:eastAsiaTheme="minorHAnsi"/>
        </w:rPr>
        <w:t>While “c</w:t>
      </w:r>
      <w:r w:rsidR="00620E48" w:rsidRPr="00872C0D">
        <w:t>onstrual level theory examines the association among physical distance from an object or issue, perceived psychological distance, and how the object/issue is mentally represented or construed.</w:t>
      </w:r>
      <w:r w:rsidR="00D51C7F">
        <w:t xml:space="preserve">” </w:t>
      </w:r>
      <w:r w:rsidR="00D51C7F" w:rsidRPr="00872C0D">
        <w:t>(</w:t>
      </w:r>
      <w:r w:rsidR="00D51C7F" w:rsidRPr="00872C0D">
        <w:rPr>
          <w:rFonts w:eastAsiaTheme="minorHAnsi"/>
        </w:rPr>
        <w:t>Clarke et al., 2016 p.303)</w:t>
      </w:r>
      <w:r w:rsidR="00D51C7F">
        <w:rPr>
          <w:rFonts w:eastAsiaTheme="minorHAnsi"/>
        </w:rPr>
        <w:t xml:space="preserve"> In short, what an embassy looks like and where and why an embassy is located in a place has </w:t>
      </w:r>
      <w:r w:rsidR="00A12E4B">
        <w:rPr>
          <w:rFonts w:eastAsiaTheme="minorHAnsi"/>
        </w:rPr>
        <w:t>consequences</w:t>
      </w:r>
      <w:r w:rsidR="00D51C7F">
        <w:rPr>
          <w:rFonts w:eastAsiaTheme="minorHAnsi"/>
        </w:rPr>
        <w:t xml:space="preserve">. </w:t>
      </w:r>
    </w:p>
    <w:p w14:paraId="4F43E9EB" w14:textId="79564E53" w:rsidR="00872C0D" w:rsidRPr="00466B9F" w:rsidRDefault="003C426B" w:rsidP="00466B9F">
      <w:pPr>
        <w:spacing w:line="480" w:lineRule="auto"/>
        <w:ind w:firstLine="720"/>
        <w:jc w:val="both"/>
      </w:pPr>
      <w:r w:rsidRPr="003C426B">
        <w:rPr>
          <w:rFonts w:eastAsiaTheme="minorHAnsi"/>
        </w:rPr>
        <w:t xml:space="preserve">These theories are further exemplified by </w:t>
      </w:r>
      <w:r w:rsidR="00546547">
        <w:rPr>
          <w:rFonts w:eastAsiaTheme="minorHAnsi"/>
        </w:rPr>
        <w:t>State Department</w:t>
      </w:r>
      <w:r w:rsidRPr="003C426B">
        <w:rPr>
          <w:rFonts w:eastAsiaTheme="minorHAnsi"/>
        </w:rPr>
        <w:t xml:space="preserve">’s announcement </w:t>
      </w:r>
      <w:r w:rsidR="002E04F1" w:rsidRPr="003C426B">
        <w:rPr>
          <w:rFonts w:eastAsiaTheme="minorHAnsi"/>
        </w:rPr>
        <w:t>to</w:t>
      </w:r>
      <w:r w:rsidR="00872C0D" w:rsidRPr="003C426B">
        <w:rPr>
          <w:rFonts w:eastAsiaTheme="minorHAnsi"/>
        </w:rPr>
        <w:t xml:space="preserve"> move the U.S. embassy in Israel from Tel Aviv to Jerusalem. </w:t>
      </w:r>
      <w:r w:rsidR="002E04F1">
        <w:rPr>
          <w:rFonts w:eastAsiaTheme="minorHAnsi"/>
        </w:rPr>
        <w:t xml:space="preserve">The conflict between the </w:t>
      </w:r>
      <w:r w:rsidR="00D207E3">
        <w:rPr>
          <w:rFonts w:eastAsiaTheme="minorHAnsi"/>
        </w:rPr>
        <w:t>Arabs and Jews</w:t>
      </w:r>
      <w:r w:rsidR="002E04F1">
        <w:rPr>
          <w:rFonts w:eastAsiaTheme="minorHAnsi"/>
        </w:rPr>
        <w:t xml:space="preserve"> has endured for </w:t>
      </w:r>
      <w:r w:rsidR="002E04F1" w:rsidRPr="000866B1">
        <w:rPr>
          <w:rFonts w:eastAsiaTheme="minorHAnsi"/>
        </w:rPr>
        <w:t xml:space="preserve">thousands of years.  One of the precipices </w:t>
      </w:r>
      <w:r w:rsidR="000866B1" w:rsidRPr="000866B1">
        <w:rPr>
          <w:rFonts w:eastAsiaTheme="minorHAnsi"/>
        </w:rPr>
        <w:t xml:space="preserve">between Palestine and Israel is the </w:t>
      </w:r>
      <w:r w:rsidR="009A6D73">
        <w:rPr>
          <w:rFonts w:eastAsiaTheme="minorHAnsi"/>
        </w:rPr>
        <w:t xml:space="preserve">struggle for the </w:t>
      </w:r>
      <w:r w:rsidR="000866B1" w:rsidRPr="000866B1">
        <w:rPr>
          <w:rFonts w:eastAsiaTheme="minorHAnsi"/>
        </w:rPr>
        <w:t xml:space="preserve">city of </w:t>
      </w:r>
      <w:r w:rsidR="002E04F1" w:rsidRPr="000866B1">
        <w:t>Jerusalem</w:t>
      </w:r>
      <w:r w:rsidR="000866B1" w:rsidRPr="000866B1">
        <w:t xml:space="preserve"> </w:t>
      </w:r>
      <w:r w:rsidR="002E04F1" w:rsidRPr="000866B1">
        <w:t xml:space="preserve">because of </w:t>
      </w:r>
      <w:r w:rsidR="00D207E3">
        <w:t xml:space="preserve">the </w:t>
      </w:r>
      <w:r w:rsidR="002E04F1" w:rsidRPr="000866B1">
        <w:t>religious significan</w:t>
      </w:r>
      <w:r w:rsidR="00D207E3">
        <w:t>t places in the city</w:t>
      </w:r>
      <w:r w:rsidR="002E04F1" w:rsidRPr="00D207E3">
        <w:t xml:space="preserve"> </w:t>
      </w:r>
      <w:r w:rsidR="00D207E3">
        <w:t xml:space="preserve">for </w:t>
      </w:r>
      <w:r w:rsidR="00D207E3" w:rsidRPr="00D207E3">
        <w:t>Christians</w:t>
      </w:r>
      <w:r w:rsidR="00D207E3">
        <w:t>,</w:t>
      </w:r>
      <w:r w:rsidR="00D207E3" w:rsidRPr="00D207E3">
        <w:t xml:space="preserve"> </w:t>
      </w:r>
      <w:r w:rsidR="00D207E3">
        <w:t>Jew</w:t>
      </w:r>
      <w:r w:rsidR="002E04F1" w:rsidRPr="00D207E3">
        <w:t>s, and Muslims (Moten, 2018)</w:t>
      </w:r>
      <w:r w:rsidR="00D207E3">
        <w:t xml:space="preserve">. </w:t>
      </w:r>
      <w:r w:rsidR="002E04F1">
        <w:rPr>
          <w:rFonts w:eastAsiaTheme="minorHAnsi"/>
        </w:rPr>
        <w:t xml:space="preserve">The </w:t>
      </w:r>
      <w:r w:rsidR="00546547">
        <w:rPr>
          <w:rFonts w:eastAsiaTheme="minorHAnsi"/>
        </w:rPr>
        <w:t>State Department</w:t>
      </w:r>
      <w:r w:rsidR="002E04F1">
        <w:rPr>
          <w:rFonts w:eastAsiaTheme="minorHAnsi"/>
        </w:rPr>
        <w:t xml:space="preserve">’s </w:t>
      </w:r>
      <w:r w:rsidR="00D207E3">
        <w:rPr>
          <w:rFonts w:eastAsiaTheme="minorHAnsi"/>
        </w:rPr>
        <w:t xml:space="preserve">diplomatic efforts </w:t>
      </w:r>
      <w:r w:rsidR="002E04F1">
        <w:rPr>
          <w:rFonts w:eastAsiaTheme="minorHAnsi"/>
        </w:rPr>
        <w:t>for decades</w:t>
      </w:r>
      <w:r w:rsidR="00D207E3">
        <w:rPr>
          <w:rFonts w:eastAsiaTheme="minorHAnsi"/>
        </w:rPr>
        <w:t xml:space="preserve"> was</w:t>
      </w:r>
      <w:r w:rsidR="009C5505">
        <w:rPr>
          <w:rFonts w:eastAsiaTheme="minorHAnsi"/>
        </w:rPr>
        <w:t xml:space="preserve"> to lead negotiations on a </w:t>
      </w:r>
      <w:r w:rsidR="00D207E3">
        <w:rPr>
          <w:rFonts w:eastAsiaTheme="minorHAnsi"/>
        </w:rPr>
        <w:t xml:space="preserve">dual state solution, that defined boards </w:t>
      </w:r>
      <w:r w:rsidR="009C5505">
        <w:rPr>
          <w:rFonts w:eastAsiaTheme="minorHAnsi"/>
        </w:rPr>
        <w:t>for</w:t>
      </w:r>
      <w:r w:rsidR="00D207E3">
        <w:rPr>
          <w:rFonts w:eastAsiaTheme="minorHAnsi"/>
        </w:rPr>
        <w:t xml:space="preserve"> </w:t>
      </w:r>
      <w:r w:rsidR="009C5505">
        <w:rPr>
          <w:rFonts w:eastAsiaTheme="minorHAnsi"/>
        </w:rPr>
        <w:t>Israel</w:t>
      </w:r>
      <w:r w:rsidR="00D207E3">
        <w:rPr>
          <w:rFonts w:eastAsiaTheme="minorHAnsi"/>
        </w:rPr>
        <w:t xml:space="preserve"> and </w:t>
      </w:r>
      <w:r w:rsidR="009C5505">
        <w:rPr>
          <w:rFonts w:eastAsiaTheme="minorHAnsi"/>
        </w:rPr>
        <w:t xml:space="preserve">a </w:t>
      </w:r>
      <w:r w:rsidR="00D207E3">
        <w:rPr>
          <w:rFonts w:eastAsiaTheme="minorHAnsi"/>
        </w:rPr>
        <w:t>Palestinian State</w:t>
      </w:r>
      <w:r w:rsidR="002E04F1">
        <w:rPr>
          <w:rFonts w:eastAsiaTheme="minorHAnsi"/>
        </w:rPr>
        <w:t>.</w:t>
      </w:r>
      <w:r w:rsidR="00872C0D" w:rsidRPr="002E04F1">
        <w:rPr>
          <w:rFonts w:eastAsiaTheme="minorHAnsi"/>
        </w:rPr>
        <w:t xml:space="preserve"> </w:t>
      </w:r>
      <w:r w:rsidR="00D207E3">
        <w:rPr>
          <w:rFonts w:eastAsiaTheme="minorHAnsi"/>
        </w:rPr>
        <w:t>However, two years ago on December 6</w:t>
      </w:r>
      <w:r w:rsidR="00D207E3" w:rsidRPr="00D207E3">
        <w:rPr>
          <w:rFonts w:eastAsiaTheme="minorHAnsi"/>
          <w:vertAlign w:val="superscript"/>
        </w:rPr>
        <w:t>th</w:t>
      </w:r>
      <w:r w:rsidR="00D207E3">
        <w:rPr>
          <w:rFonts w:eastAsiaTheme="minorHAnsi"/>
        </w:rPr>
        <w:t xml:space="preserve"> the current U.S. presidential administration</w:t>
      </w:r>
      <w:r w:rsidR="00872C0D" w:rsidRPr="002E04F1">
        <w:rPr>
          <w:rFonts w:eastAsiaTheme="minorHAnsi"/>
        </w:rPr>
        <w:t xml:space="preserve"> </w:t>
      </w:r>
      <w:r w:rsidR="00D207E3">
        <w:rPr>
          <w:rFonts w:eastAsiaTheme="minorHAnsi"/>
        </w:rPr>
        <w:t xml:space="preserve">officially recognized </w:t>
      </w:r>
      <w:r w:rsidR="00872C0D" w:rsidRPr="002E04F1">
        <w:rPr>
          <w:rFonts w:eastAsiaTheme="minorHAnsi"/>
        </w:rPr>
        <w:t>Jerusalem as the capital of Israel</w:t>
      </w:r>
      <w:r w:rsidR="009C5505">
        <w:rPr>
          <w:rFonts w:eastAsiaTheme="minorHAnsi"/>
        </w:rPr>
        <w:t>, subjugating Palestinians claim that Jerusalem is the capital of Palestine.</w:t>
      </w:r>
      <w:r w:rsidR="00872C0D" w:rsidRPr="002E04F1">
        <w:rPr>
          <w:rFonts w:eastAsiaTheme="minorHAnsi"/>
        </w:rPr>
        <w:t xml:space="preserve"> </w:t>
      </w:r>
      <w:r w:rsidR="009C5505">
        <w:rPr>
          <w:rFonts w:eastAsiaTheme="minorHAnsi"/>
        </w:rPr>
        <w:t xml:space="preserve">To make matter worst the </w:t>
      </w:r>
      <w:r w:rsidR="00546547">
        <w:rPr>
          <w:rFonts w:eastAsiaTheme="minorHAnsi"/>
        </w:rPr>
        <w:t>State Department</w:t>
      </w:r>
      <w:r w:rsidR="009C5505">
        <w:rPr>
          <w:rFonts w:eastAsiaTheme="minorHAnsi"/>
        </w:rPr>
        <w:t xml:space="preserve"> was given a directive from the president to </w:t>
      </w:r>
      <w:r w:rsidR="00872C0D" w:rsidRPr="002E04F1">
        <w:rPr>
          <w:rFonts w:eastAsiaTheme="minorHAnsi"/>
        </w:rPr>
        <w:t xml:space="preserve">begin the process of moving the U.S. Embassy from Tel Aviv to Jerusalem. </w:t>
      </w:r>
      <w:r w:rsidR="00872C0D" w:rsidRPr="002E04F1">
        <w:t>(Moten, 2018)</w:t>
      </w:r>
      <w:r w:rsidR="009C5505">
        <w:t xml:space="preserve">.  By moving the </w:t>
      </w:r>
      <w:r w:rsidR="00546547">
        <w:t>State Department</w:t>
      </w:r>
      <w:r w:rsidR="009C5505">
        <w:t>’s presence 40 miles inland to Jerusalem the</w:t>
      </w:r>
      <w:r w:rsidR="002F32F5">
        <w:t xml:space="preserve"> implicates the United States and the </w:t>
      </w:r>
      <w:r w:rsidR="00546547">
        <w:t>State Department</w:t>
      </w:r>
      <w:r w:rsidR="002F32F5">
        <w:t xml:space="preserve"> of repudiating any legitimate claim of </w:t>
      </w:r>
      <w:r w:rsidR="00872C0D" w:rsidRPr="002F32F5">
        <w:t xml:space="preserve">Palestinian </w:t>
      </w:r>
      <w:r w:rsidR="002F32F5" w:rsidRPr="002F32F5">
        <w:t>statehood</w:t>
      </w:r>
      <w:r w:rsidR="00872C0D" w:rsidRPr="002F32F5">
        <w:t xml:space="preserve"> (Moten, 2018)</w:t>
      </w:r>
      <w:r w:rsidR="002F32F5">
        <w:t xml:space="preserve">.  The elation and outrage of the U.S. embassy moving is a product of symbolic conditioning. The strength of connection for Jerusalem that exists between Muslim and Jews is </w:t>
      </w:r>
      <w:r w:rsidR="00466B9F">
        <w:t xml:space="preserve">significant.  </w:t>
      </w:r>
      <w:r w:rsidR="00466B9F" w:rsidRPr="00466B9F">
        <w:t>The</w:t>
      </w:r>
      <w:r w:rsidR="00872C0D" w:rsidRPr="00466B9F">
        <w:rPr>
          <w:rFonts w:eastAsiaTheme="minorHAnsi"/>
        </w:rPr>
        <w:t xml:space="preserve"> </w:t>
      </w:r>
      <w:r w:rsidR="00466B9F" w:rsidRPr="00466B9F">
        <w:rPr>
          <w:rFonts w:eastAsiaTheme="minorHAnsi"/>
        </w:rPr>
        <w:t xml:space="preserve">anticipated </w:t>
      </w:r>
      <w:r w:rsidR="00872C0D" w:rsidRPr="00466B9F">
        <w:rPr>
          <w:rFonts w:eastAsiaTheme="minorHAnsi"/>
        </w:rPr>
        <w:t xml:space="preserve">impact on the </w:t>
      </w:r>
      <w:r w:rsidR="00546547">
        <w:rPr>
          <w:rFonts w:eastAsiaTheme="minorHAnsi"/>
        </w:rPr>
        <w:t>State Department</w:t>
      </w:r>
      <w:r w:rsidR="00872C0D" w:rsidRPr="00466B9F">
        <w:rPr>
          <w:rFonts w:eastAsiaTheme="minorHAnsi"/>
        </w:rPr>
        <w:t xml:space="preserve">s </w:t>
      </w:r>
      <w:r w:rsidR="00466B9F" w:rsidRPr="00466B9F">
        <w:rPr>
          <w:rFonts w:eastAsiaTheme="minorHAnsi"/>
        </w:rPr>
        <w:t xml:space="preserve">will be </w:t>
      </w:r>
      <w:r w:rsidR="00466B9F">
        <w:rPr>
          <w:rFonts w:eastAsiaTheme="minorHAnsi"/>
        </w:rPr>
        <w:t xml:space="preserve">additional </w:t>
      </w:r>
      <w:r w:rsidR="00466B9F" w:rsidRPr="00466B9F">
        <w:rPr>
          <w:rFonts w:eastAsiaTheme="minorHAnsi"/>
        </w:rPr>
        <w:t xml:space="preserve">stress and uncertainty </w:t>
      </w:r>
      <w:r w:rsidR="00466B9F">
        <w:rPr>
          <w:rFonts w:eastAsiaTheme="minorHAnsi"/>
        </w:rPr>
        <w:t>with</w:t>
      </w:r>
      <w:r w:rsidR="00466B9F" w:rsidRPr="00466B9F">
        <w:rPr>
          <w:rFonts w:eastAsiaTheme="minorHAnsi"/>
        </w:rPr>
        <w:t xml:space="preserve"> the potential</w:t>
      </w:r>
      <w:r w:rsidR="00872C0D" w:rsidRPr="00466B9F">
        <w:rPr>
          <w:rFonts w:eastAsiaTheme="minorHAnsi"/>
        </w:rPr>
        <w:t xml:space="preserve"> </w:t>
      </w:r>
      <w:r w:rsidR="00466B9F" w:rsidRPr="00466B9F">
        <w:rPr>
          <w:rFonts w:eastAsiaTheme="minorHAnsi"/>
        </w:rPr>
        <w:t>for</w:t>
      </w:r>
      <w:r w:rsidR="00872C0D" w:rsidRPr="00466B9F">
        <w:rPr>
          <w:rFonts w:eastAsiaTheme="minorHAnsi"/>
        </w:rPr>
        <w:t xml:space="preserve"> violence</w:t>
      </w:r>
      <w:r w:rsidR="00466B9F" w:rsidRPr="00466B9F">
        <w:rPr>
          <w:rFonts w:eastAsiaTheme="minorHAnsi"/>
        </w:rPr>
        <w:t>.</w:t>
      </w:r>
      <w:r w:rsidR="00872C0D" w:rsidRPr="00466B9F">
        <w:rPr>
          <w:rFonts w:eastAsiaTheme="minorHAnsi"/>
        </w:rPr>
        <w:t xml:space="preserve">  It will affect behavior of </w:t>
      </w:r>
      <w:r w:rsidR="00546547">
        <w:rPr>
          <w:rFonts w:eastAsiaTheme="minorHAnsi"/>
        </w:rPr>
        <w:t>State Department</w:t>
      </w:r>
      <w:r w:rsidR="00872C0D" w:rsidRPr="00466B9F">
        <w:rPr>
          <w:rFonts w:eastAsiaTheme="minorHAnsi"/>
        </w:rPr>
        <w:t xml:space="preserve"> workers in ways that will destroy the diplomatic mission. (Hatch, 2018)</w:t>
      </w:r>
      <w:r w:rsidR="00872C0D">
        <w:rPr>
          <w:rFonts w:eastAsiaTheme="minorHAnsi"/>
        </w:rPr>
        <w:t xml:space="preserve"> </w:t>
      </w:r>
    </w:p>
    <w:p w14:paraId="32864AFF" w14:textId="0E688537" w:rsidR="00017773" w:rsidRDefault="00162C0E" w:rsidP="007656ED">
      <w:pPr>
        <w:spacing w:line="480" w:lineRule="auto"/>
        <w:ind w:firstLine="720"/>
        <w:jc w:val="both"/>
        <w:rPr>
          <w:rFonts w:eastAsiaTheme="minorHAnsi"/>
        </w:rPr>
      </w:pPr>
      <w:r w:rsidRPr="00162C0E">
        <w:lastRenderedPageBreak/>
        <w:t xml:space="preserve">Ultimately the </w:t>
      </w:r>
      <w:r w:rsidR="00466B9F">
        <w:t xml:space="preserve">symbolism </w:t>
      </w:r>
      <w:r w:rsidRPr="00162C0E">
        <w:t xml:space="preserve">of an organizations can have a varying effect on the </w:t>
      </w:r>
      <w:r w:rsidR="00546547">
        <w:t>State Department</w:t>
      </w:r>
      <w:r w:rsidRPr="00162C0E">
        <w:t xml:space="preserve">s </w:t>
      </w:r>
      <w:r w:rsidR="00017773" w:rsidRPr="00162C0E">
        <w:t xml:space="preserve">diplomatic missions. </w:t>
      </w:r>
      <w:r w:rsidRPr="00162C0E">
        <w:t xml:space="preserve">The right symbol in the right place can be a beacon for virtue and for the </w:t>
      </w:r>
      <w:r w:rsidR="00546547">
        <w:t>State Department</w:t>
      </w:r>
      <w:r w:rsidRPr="00162C0E">
        <w:t xml:space="preserve"> </w:t>
      </w:r>
      <w:r w:rsidR="00017773" w:rsidRPr="00162C0E">
        <w:t xml:space="preserve">a way </w:t>
      </w:r>
      <w:r w:rsidRPr="00162C0E">
        <w:t xml:space="preserve">to </w:t>
      </w:r>
      <w:r w:rsidR="00017773" w:rsidRPr="00162C0E">
        <w:t xml:space="preserve">instill confidence in </w:t>
      </w:r>
      <w:r w:rsidRPr="00162C0E">
        <w:t>the</w:t>
      </w:r>
      <w:r w:rsidR="00017773" w:rsidRPr="00162C0E">
        <w:t xml:space="preserve"> mission (</w:t>
      </w:r>
      <w:r w:rsidR="00017773" w:rsidRPr="00162C0E">
        <w:rPr>
          <w:rFonts w:eastAsiaTheme="minorHAnsi"/>
        </w:rPr>
        <w:t>Loeffler, 2016)</w:t>
      </w:r>
    </w:p>
    <w:p w14:paraId="62A7DDFA" w14:textId="5D23B32A" w:rsidR="00A37DFB" w:rsidRPr="00CF5EEE" w:rsidRDefault="00A37DFB" w:rsidP="007656ED">
      <w:pPr>
        <w:spacing w:line="480" w:lineRule="auto"/>
        <w:jc w:val="both"/>
        <w:rPr>
          <w:b/>
          <w:bCs/>
        </w:rPr>
      </w:pPr>
      <w:r w:rsidRPr="00CF5EEE">
        <w:rPr>
          <w:b/>
          <w:bCs/>
        </w:rPr>
        <w:t>Power &amp; Influences</w:t>
      </w:r>
    </w:p>
    <w:p w14:paraId="0009BBFC" w14:textId="3FC3583C" w:rsidR="0088261F" w:rsidRPr="003F2324" w:rsidRDefault="005B322F" w:rsidP="007656ED">
      <w:pPr>
        <w:spacing w:line="480" w:lineRule="auto"/>
        <w:ind w:firstLine="720"/>
        <w:jc w:val="both"/>
        <w:rPr>
          <w:color w:val="000000"/>
        </w:rPr>
      </w:pPr>
      <w:r w:rsidRPr="00AB1E59">
        <w:t>The power structure within the United States government can be viewed as primarily symbolic.  Organizations wit</w:t>
      </w:r>
      <w:r w:rsidR="0067646F" w:rsidRPr="00AB1E59">
        <w:t>h</w:t>
      </w:r>
      <w:r w:rsidR="0023635F">
        <w:t>in a</w:t>
      </w:r>
      <w:r w:rsidR="0067646F" w:rsidRPr="00AB1E59">
        <w:t xml:space="preserve"> government</w:t>
      </w:r>
      <w:r w:rsidR="0023635F">
        <w:t>’s bureaucracy are anointed authority and power through existence</w:t>
      </w:r>
      <w:r w:rsidR="00F3795C">
        <w:t>.</w:t>
      </w:r>
      <w:r w:rsidRPr="00AB1E59">
        <w:t xml:space="preserve"> </w:t>
      </w:r>
      <w:r w:rsidR="00F3795C">
        <w:t xml:space="preserve">The seal of the United States and conversely the </w:t>
      </w:r>
      <w:r w:rsidR="00546547">
        <w:t>State Department</w:t>
      </w:r>
      <w:r w:rsidR="00F3795C">
        <w:t xml:space="preserve"> depicts the Coat of Arms of the United States a grand bald eagle with escutcheon shielding the eagle’s breast. In one talon arrows are arrows and in the other</w:t>
      </w:r>
      <w:r w:rsidR="00843743">
        <w:t xml:space="preserve"> an olive branch. A scroll clutched in the eagle’s beak reads in Latin e Pluribus Unum, Out of many.  The eagle head is turned to the side of the olive branch to symbolize a preference for peace</w:t>
      </w:r>
      <w:r w:rsidR="00F3795C">
        <w:t xml:space="preserve"> or compromise, </w:t>
      </w:r>
      <w:r w:rsidR="00843743">
        <w:t xml:space="preserve">and the shield, arrows and motto </w:t>
      </w:r>
      <w:r w:rsidR="00F3795C">
        <w:t>a</w:t>
      </w:r>
      <w:r w:rsidR="00843743">
        <w:t xml:space="preserve"> reminder of a</w:t>
      </w:r>
      <w:r w:rsidR="00F3795C">
        <w:t xml:space="preserve"> willingness to fight for it if necessary</w:t>
      </w:r>
      <w:r w:rsidR="00843743">
        <w:t xml:space="preserve">.  Throughout history the </w:t>
      </w:r>
      <w:r w:rsidR="0023635F">
        <w:t xml:space="preserve">United States </w:t>
      </w:r>
      <w:r w:rsidR="00EE23B1">
        <w:t>p</w:t>
      </w:r>
      <w:r w:rsidR="00843743">
        <w:t xml:space="preserve">ower </w:t>
      </w:r>
      <w:r w:rsidR="0023635F">
        <w:t>or authority around the world has been reinforced by</w:t>
      </w:r>
      <w:r w:rsidR="00843743">
        <w:t xml:space="preserve"> the willingness to fight, however the power of the </w:t>
      </w:r>
      <w:r w:rsidR="00546547">
        <w:t>State Department</w:t>
      </w:r>
      <w:r w:rsidR="00843743">
        <w:t xml:space="preserve"> </w:t>
      </w:r>
      <w:r w:rsidR="0023635F">
        <w:t>resides</w:t>
      </w:r>
      <w:r w:rsidR="00843743">
        <w:t xml:space="preserve"> </w:t>
      </w:r>
      <w:r w:rsidR="0023635F">
        <w:t xml:space="preserve">with </w:t>
      </w:r>
      <w:r w:rsidR="00843743">
        <w:t>the olive branch. T</w:t>
      </w:r>
      <w:r w:rsidR="00F3795C">
        <w:t xml:space="preserve">he </w:t>
      </w:r>
      <w:r w:rsidR="00546547">
        <w:t>State Department</w:t>
      </w:r>
      <w:r w:rsidR="00843743">
        <w:t xml:space="preserve"> exist under the guise of the dominate nature of the</w:t>
      </w:r>
      <w:r w:rsidR="0023635F">
        <w:t xml:space="preserve"> U.S. G</w:t>
      </w:r>
      <w:r w:rsidR="00843743">
        <w:t>overnment</w:t>
      </w:r>
      <w:r w:rsidR="0088261F">
        <w:t xml:space="preserve"> </w:t>
      </w:r>
      <w:r w:rsidR="00843743">
        <w:t>but operate</w:t>
      </w:r>
      <w:r w:rsidR="0023635F">
        <w:t>s</w:t>
      </w:r>
      <w:r w:rsidR="00843743">
        <w:t xml:space="preserve"> more closely with the th</w:t>
      </w:r>
      <w:r w:rsidR="003C7787" w:rsidRPr="00AB1E59">
        <w:t>eory of cooperation</w:t>
      </w:r>
      <w:r w:rsidR="00843743">
        <w:t xml:space="preserve">. </w:t>
      </w:r>
      <w:r w:rsidR="0088261F">
        <w:rPr>
          <w:color w:val="000000"/>
        </w:rPr>
        <w:t xml:space="preserve">The </w:t>
      </w:r>
      <w:r w:rsidR="00546547">
        <w:rPr>
          <w:color w:val="000000"/>
        </w:rPr>
        <w:t>State Department</w:t>
      </w:r>
      <w:r w:rsidR="0088261F">
        <w:rPr>
          <w:color w:val="000000"/>
        </w:rPr>
        <w:t xml:space="preserve"> </w:t>
      </w:r>
      <w:r w:rsidR="0023635F">
        <w:rPr>
          <w:color w:val="000000"/>
        </w:rPr>
        <w:t>operates as an</w:t>
      </w:r>
      <w:r w:rsidR="0088261F">
        <w:rPr>
          <w:color w:val="000000"/>
        </w:rPr>
        <w:t xml:space="preserve"> intermediate </w:t>
      </w:r>
      <w:r w:rsidR="0023635F">
        <w:rPr>
          <w:color w:val="000000"/>
        </w:rPr>
        <w:t>on behalf of the</w:t>
      </w:r>
      <w:r w:rsidR="0088261F">
        <w:rPr>
          <w:color w:val="000000"/>
        </w:rPr>
        <w:t xml:space="preserve"> U.S. Government </w:t>
      </w:r>
      <w:r w:rsidR="0023635F">
        <w:rPr>
          <w:color w:val="000000"/>
        </w:rPr>
        <w:t>engaging</w:t>
      </w:r>
      <w:r w:rsidR="0088261F">
        <w:rPr>
          <w:color w:val="000000"/>
        </w:rPr>
        <w:t xml:space="preserve"> Foreign Nations</w:t>
      </w:r>
      <w:r w:rsidR="0023635F">
        <w:rPr>
          <w:color w:val="000000"/>
        </w:rPr>
        <w:t xml:space="preserve">.  The </w:t>
      </w:r>
      <w:r w:rsidR="00546547">
        <w:rPr>
          <w:color w:val="000000"/>
        </w:rPr>
        <w:t>State Department</w:t>
      </w:r>
      <w:r w:rsidR="0023635F">
        <w:rPr>
          <w:color w:val="000000"/>
        </w:rPr>
        <w:t xml:space="preserve">’s ability to forge cooperative measures that </w:t>
      </w:r>
      <w:r w:rsidR="0088261F">
        <w:rPr>
          <w:color w:val="000000"/>
        </w:rPr>
        <w:t xml:space="preserve">satisfies the </w:t>
      </w:r>
      <w:r w:rsidR="0023635F">
        <w:rPr>
          <w:color w:val="000000"/>
        </w:rPr>
        <w:t>interest</w:t>
      </w:r>
      <w:r w:rsidR="00B4378B">
        <w:rPr>
          <w:color w:val="000000"/>
        </w:rPr>
        <w:t>s of the U.S.</w:t>
      </w:r>
      <w:r w:rsidR="0023635F">
        <w:rPr>
          <w:color w:val="000000"/>
        </w:rPr>
        <w:t xml:space="preserve"> </w:t>
      </w:r>
      <w:r w:rsidR="00B4378B">
        <w:rPr>
          <w:color w:val="000000"/>
        </w:rPr>
        <w:t>as well as sustain relationships with foreign partners showcases how their strengths are best utilized</w:t>
      </w:r>
      <w:r w:rsidR="00803706">
        <w:rPr>
          <w:color w:val="000000"/>
        </w:rPr>
        <w:t xml:space="preserve">.  The power of </w:t>
      </w:r>
      <w:r w:rsidR="0088261F">
        <w:rPr>
          <w:color w:val="000000"/>
        </w:rPr>
        <w:t xml:space="preserve">cooperation sustains </w:t>
      </w:r>
      <w:r w:rsidR="0088261F" w:rsidRPr="0088261F">
        <w:t xml:space="preserve">the </w:t>
      </w:r>
      <w:r w:rsidR="00546547">
        <w:t>State Department</w:t>
      </w:r>
      <w:r w:rsidR="0088261F" w:rsidRPr="0088261F">
        <w:t xml:space="preserve"> mission and ensures resources are continuous</w:t>
      </w:r>
      <w:r w:rsidR="0088261F">
        <w:t xml:space="preserve">. </w:t>
      </w:r>
      <w:r w:rsidR="003C7787" w:rsidRPr="0088261F">
        <w:t>(Hatch, 2018)</w:t>
      </w:r>
      <w:r w:rsidR="00D825F2" w:rsidRPr="0088261F">
        <w:t xml:space="preserve"> </w:t>
      </w:r>
      <w:r w:rsidR="00B4378B">
        <w:t>It should be noted that t</w:t>
      </w:r>
      <w:r w:rsidR="00D01776">
        <w:t xml:space="preserve">here is a distinct difference between the </w:t>
      </w:r>
      <w:r w:rsidR="00B4378B">
        <w:t xml:space="preserve">power of the </w:t>
      </w:r>
      <w:r w:rsidR="00AD7C73">
        <w:t>office of the U.S. President</w:t>
      </w:r>
      <w:r w:rsidR="00B4378B">
        <w:t xml:space="preserve"> </w:t>
      </w:r>
      <w:r w:rsidR="00D01776">
        <w:t xml:space="preserve">and the </w:t>
      </w:r>
      <w:r w:rsidR="00B4378B">
        <w:t xml:space="preserve">strength of the </w:t>
      </w:r>
      <w:r w:rsidR="00546547">
        <w:rPr>
          <w:color w:val="000000"/>
        </w:rPr>
        <w:t>State Department</w:t>
      </w:r>
      <w:r w:rsidR="00B4378B">
        <w:rPr>
          <w:color w:val="000000"/>
        </w:rPr>
        <w:t xml:space="preserve">, </w:t>
      </w:r>
      <w:r w:rsidR="00D01776">
        <w:rPr>
          <w:color w:val="000000"/>
        </w:rPr>
        <w:t xml:space="preserve">and how </w:t>
      </w:r>
      <w:r w:rsidR="00B4378B">
        <w:rPr>
          <w:color w:val="000000"/>
        </w:rPr>
        <w:t>each is used</w:t>
      </w:r>
      <w:r w:rsidR="00D01776">
        <w:rPr>
          <w:color w:val="000000"/>
        </w:rPr>
        <w:t xml:space="preserve">.  An example of this distinction between these </w:t>
      </w:r>
      <w:r w:rsidR="00B4378B">
        <w:rPr>
          <w:color w:val="000000"/>
        </w:rPr>
        <w:t xml:space="preserve">echelons of </w:t>
      </w:r>
      <w:r w:rsidR="00D01776">
        <w:rPr>
          <w:color w:val="000000"/>
        </w:rPr>
        <w:t xml:space="preserve">government can be seen in </w:t>
      </w:r>
      <w:r w:rsidR="00803706">
        <w:rPr>
          <w:color w:val="000000"/>
        </w:rPr>
        <w:t>American current events</w:t>
      </w:r>
      <w:r w:rsidR="00D01776">
        <w:rPr>
          <w:color w:val="000000"/>
        </w:rPr>
        <w:t>. T</w:t>
      </w:r>
      <w:r w:rsidR="00803706">
        <w:rPr>
          <w:color w:val="000000"/>
        </w:rPr>
        <w:t xml:space="preserve">he </w:t>
      </w:r>
      <w:r w:rsidR="00AD7C73">
        <w:rPr>
          <w:color w:val="000000"/>
        </w:rPr>
        <w:t>U.S. President</w:t>
      </w:r>
      <w:r w:rsidR="00803706">
        <w:rPr>
          <w:color w:val="000000"/>
        </w:rPr>
        <w:t xml:space="preserve"> is faced with the </w:t>
      </w:r>
      <w:r w:rsidR="00803706">
        <w:rPr>
          <w:color w:val="000000"/>
        </w:rPr>
        <w:lastRenderedPageBreak/>
        <w:t>possibility of impeachment for questionable foreign policy practice</w:t>
      </w:r>
      <w:r w:rsidR="00B4378B">
        <w:rPr>
          <w:color w:val="000000"/>
        </w:rPr>
        <w:t>s</w:t>
      </w:r>
      <w:r w:rsidR="00803706">
        <w:rPr>
          <w:color w:val="000000"/>
        </w:rPr>
        <w:t xml:space="preserve">. </w:t>
      </w:r>
      <w:r w:rsidR="00B4378B">
        <w:rPr>
          <w:color w:val="000000"/>
        </w:rPr>
        <w:t xml:space="preserve">By imposing the power of the office of the president it negated the strength of the </w:t>
      </w:r>
      <w:r w:rsidR="00546547">
        <w:rPr>
          <w:color w:val="000000"/>
        </w:rPr>
        <w:t>State Department</w:t>
      </w:r>
      <w:r w:rsidR="00B4378B">
        <w:rPr>
          <w:color w:val="000000"/>
        </w:rPr>
        <w:t xml:space="preserve">. </w:t>
      </w:r>
      <w:r w:rsidR="001B3708">
        <w:rPr>
          <w:color w:val="000000"/>
        </w:rPr>
        <w:t>A m</w:t>
      </w:r>
      <w:r w:rsidR="00B4378B">
        <w:rPr>
          <w:color w:val="000000"/>
        </w:rPr>
        <w:t>iscalculation in consequences ha</w:t>
      </w:r>
      <w:r w:rsidR="001B3708">
        <w:rPr>
          <w:color w:val="000000"/>
        </w:rPr>
        <w:t xml:space="preserve">s raised a </w:t>
      </w:r>
      <w:r w:rsidR="00B4378B">
        <w:rPr>
          <w:color w:val="000000"/>
        </w:rPr>
        <w:t>question</w:t>
      </w:r>
      <w:r w:rsidR="001B3708">
        <w:rPr>
          <w:color w:val="000000"/>
        </w:rPr>
        <w:t xml:space="preserve">, whether exerting </w:t>
      </w:r>
      <w:r w:rsidR="00B4378B">
        <w:rPr>
          <w:color w:val="000000"/>
        </w:rPr>
        <w:t xml:space="preserve">power </w:t>
      </w:r>
      <w:r w:rsidR="001B3708">
        <w:rPr>
          <w:color w:val="000000"/>
        </w:rPr>
        <w:t xml:space="preserve">is an effective American public diplomacy.  Foldi presents an idea </w:t>
      </w:r>
      <w:r w:rsidR="00B4378B">
        <w:rPr>
          <w:color w:val="000000"/>
        </w:rPr>
        <w:t>that w</w:t>
      </w:r>
      <w:r w:rsidR="00803706">
        <w:rPr>
          <w:color w:val="000000"/>
        </w:rPr>
        <w:t xml:space="preserve">hen the </w:t>
      </w:r>
      <w:r w:rsidR="00803706" w:rsidRPr="003F2324">
        <w:rPr>
          <w:color w:val="000000"/>
        </w:rPr>
        <w:t xml:space="preserve">United States </w:t>
      </w:r>
      <w:r w:rsidR="00803706">
        <w:rPr>
          <w:color w:val="000000"/>
        </w:rPr>
        <w:t>enact</w:t>
      </w:r>
      <w:r w:rsidR="00B4378B">
        <w:rPr>
          <w:color w:val="000000"/>
        </w:rPr>
        <w:t>s</w:t>
      </w:r>
      <w:r w:rsidR="00803706">
        <w:rPr>
          <w:color w:val="000000"/>
        </w:rPr>
        <w:t xml:space="preserve"> policy that </w:t>
      </w:r>
      <w:r w:rsidR="001B3708">
        <w:rPr>
          <w:color w:val="000000"/>
        </w:rPr>
        <w:t xml:space="preserve">only </w:t>
      </w:r>
      <w:r w:rsidR="00803706">
        <w:rPr>
          <w:color w:val="000000"/>
        </w:rPr>
        <w:t>mov</w:t>
      </w:r>
      <w:r w:rsidR="00B4378B">
        <w:rPr>
          <w:color w:val="000000"/>
        </w:rPr>
        <w:t>es</w:t>
      </w:r>
      <w:r w:rsidR="00803706">
        <w:rPr>
          <w:color w:val="000000"/>
        </w:rPr>
        <w:t xml:space="preserve"> unilaterally</w:t>
      </w:r>
      <w:r w:rsidR="00803706" w:rsidRPr="003F2324">
        <w:rPr>
          <w:color w:val="000000"/>
        </w:rPr>
        <w:t xml:space="preserve">, </w:t>
      </w:r>
      <w:r w:rsidR="001B3708">
        <w:rPr>
          <w:color w:val="000000"/>
        </w:rPr>
        <w:t xml:space="preserve">we should look to the </w:t>
      </w:r>
      <w:r w:rsidR="00803706" w:rsidRPr="003F2324">
        <w:rPr>
          <w:color w:val="000000"/>
        </w:rPr>
        <w:t xml:space="preserve">foreign policy achievements </w:t>
      </w:r>
      <w:r w:rsidR="00803706">
        <w:rPr>
          <w:color w:val="000000"/>
        </w:rPr>
        <w:t xml:space="preserve">of </w:t>
      </w:r>
      <w:r w:rsidR="00546547">
        <w:rPr>
          <w:color w:val="000000"/>
        </w:rPr>
        <w:t>State Department</w:t>
      </w:r>
      <w:r w:rsidR="00803706">
        <w:rPr>
          <w:color w:val="000000"/>
        </w:rPr>
        <w:t xml:space="preserve"> officials that </w:t>
      </w:r>
      <w:r w:rsidR="00803706" w:rsidRPr="003F2324">
        <w:rPr>
          <w:color w:val="000000"/>
        </w:rPr>
        <w:t>offer a different model</w:t>
      </w:r>
      <w:r w:rsidR="00803706">
        <w:rPr>
          <w:color w:val="000000"/>
        </w:rPr>
        <w:t xml:space="preserve"> of </w:t>
      </w:r>
      <w:r w:rsidR="00803706" w:rsidRPr="003F2324">
        <w:rPr>
          <w:color w:val="000000"/>
        </w:rPr>
        <w:t>engagement.</w:t>
      </w:r>
      <w:r w:rsidR="00803706">
        <w:rPr>
          <w:color w:val="000000"/>
        </w:rPr>
        <w:t xml:space="preserve"> </w:t>
      </w:r>
      <w:r w:rsidR="00272F26">
        <w:rPr>
          <w:color w:val="000000"/>
        </w:rPr>
        <w:t>(</w:t>
      </w:r>
      <w:r w:rsidR="00272F26" w:rsidRPr="003518BA">
        <w:rPr>
          <w:rFonts w:eastAsiaTheme="minorHAnsi"/>
        </w:rPr>
        <w:t xml:space="preserve">Foldi, </w:t>
      </w:r>
      <w:r w:rsidR="00803706">
        <w:rPr>
          <w:color w:val="000000"/>
        </w:rPr>
        <w:t xml:space="preserve">2019) </w:t>
      </w:r>
      <w:r w:rsidR="001B3708">
        <w:rPr>
          <w:color w:val="000000"/>
        </w:rPr>
        <w:t xml:space="preserve">This means that it is not </w:t>
      </w:r>
      <w:r w:rsidR="005026F7">
        <w:rPr>
          <w:color w:val="000000"/>
        </w:rPr>
        <w:t>advantageous</w:t>
      </w:r>
      <w:r w:rsidR="001B3708">
        <w:rPr>
          <w:color w:val="000000"/>
        </w:rPr>
        <w:t xml:space="preserve"> to enact a policy of American diplomacy by a</w:t>
      </w:r>
      <w:r w:rsidR="005026F7">
        <w:rPr>
          <w:color w:val="000000"/>
        </w:rPr>
        <w:t>ny</w:t>
      </w:r>
      <w:r w:rsidR="001B3708">
        <w:rPr>
          <w:color w:val="000000"/>
        </w:rPr>
        <w:t xml:space="preserve"> means</w:t>
      </w:r>
      <w:r w:rsidR="005026F7">
        <w:rPr>
          <w:color w:val="000000"/>
        </w:rPr>
        <w:t xml:space="preserve"> necessary </w:t>
      </w:r>
      <w:r w:rsidR="001B3708">
        <w:rPr>
          <w:color w:val="000000"/>
        </w:rPr>
        <w:t>or that foreign engagement is zero</w:t>
      </w:r>
      <w:r w:rsidR="00CA21E3">
        <w:rPr>
          <w:color w:val="000000"/>
        </w:rPr>
        <w:t>-</w:t>
      </w:r>
      <w:r w:rsidR="001B3708">
        <w:rPr>
          <w:color w:val="000000"/>
        </w:rPr>
        <w:t>sum g</w:t>
      </w:r>
      <w:r w:rsidR="00CA21E3">
        <w:rPr>
          <w:color w:val="000000"/>
        </w:rPr>
        <w:t>a</w:t>
      </w:r>
      <w:r w:rsidR="001B3708">
        <w:rPr>
          <w:color w:val="000000"/>
        </w:rPr>
        <w:t>me</w:t>
      </w:r>
      <w:r w:rsidR="00CA21E3">
        <w:rPr>
          <w:color w:val="000000"/>
        </w:rPr>
        <w:t xml:space="preserve">, but rather look to the strengths of the </w:t>
      </w:r>
      <w:r w:rsidR="00546547">
        <w:rPr>
          <w:color w:val="000000"/>
        </w:rPr>
        <w:t>State Department</w:t>
      </w:r>
      <w:r w:rsidR="00CA21E3">
        <w:rPr>
          <w:color w:val="000000"/>
        </w:rPr>
        <w:t xml:space="preserve"> to influence decision making</w:t>
      </w:r>
      <w:r w:rsidR="0088261F" w:rsidRPr="0088261F">
        <w:rPr>
          <w:color w:val="000000"/>
        </w:rPr>
        <w:t>.</w:t>
      </w:r>
      <w:r w:rsidR="00342DF9">
        <w:rPr>
          <w:color w:val="000000"/>
        </w:rPr>
        <w:t xml:space="preserve">  </w:t>
      </w:r>
    </w:p>
    <w:p w14:paraId="36DB0093" w14:textId="1CBD3BF2" w:rsidR="003F2324" w:rsidRPr="00843743" w:rsidRDefault="00CA21E3" w:rsidP="007656ED">
      <w:pPr>
        <w:spacing w:line="480" w:lineRule="auto"/>
        <w:ind w:firstLine="720"/>
        <w:jc w:val="both"/>
        <w:rPr>
          <w:b/>
          <w:bCs/>
          <w:highlight w:val="yellow"/>
        </w:rPr>
      </w:pPr>
      <w:r>
        <w:rPr>
          <w:color w:val="000000"/>
        </w:rPr>
        <w:t xml:space="preserve">Another advocate on influencing through consensus was Mary Parker Follet, </w:t>
      </w:r>
      <w:r>
        <w:t>a distinguish political scientist</w:t>
      </w:r>
      <w:r>
        <w:rPr>
          <w:color w:val="000000"/>
        </w:rPr>
        <w:t xml:space="preserve">. Parker Follet believed that </w:t>
      </w:r>
      <w:r w:rsidR="003C7787" w:rsidRPr="005B000B">
        <w:t xml:space="preserve">human creativity </w:t>
      </w:r>
      <w:r w:rsidR="005B000B" w:rsidRPr="005B000B">
        <w:t xml:space="preserve">and </w:t>
      </w:r>
      <w:r w:rsidR="003C7787" w:rsidRPr="005B000B">
        <w:t>ingenuity</w:t>
      </w:r>
      <w:r>
        <w:t xml:space="preserve"> a</w:t>
      </w:r>
      <w:r w:rsidRPr="005B000B">
        <w:t xml:space="preserve">re </w:t>
      </w:r>
      <w:r w:rsidR="003F15AC">
        <w:t xml:space="preserve">paramount in </w:t>
      </w:r>
      <w:r w:rsidRPr="005B000B">
        <w:t>democra</w:t>
      </w:r>
      <w:r w:rsidR="003F15AC">
        <w:t>tic society</w:t>
      </w:r>
      <w:r>
        <w:t xml:space="preserve">, not domination. Parker Follet’s view </w:t>
      </w:r>
      <w:r w:rsidR="006C2803">
        <w:t>on</w:t>
      </w:r>
      <w:r w:rsidR="00B5209B">
        <w:t xml:space="preserve"> </w:t>
      </w:r>
      <w:r w:rsidR="006C2803">
        <w:t xml:space="preserve">political ideology and the </w:t>
      </w:r>
      <w:r>
        <w:t>mechanical</w:t>
      </w:r>
      <w:r w:rsidR="006C2803">
        <w:t xml:space="preserve"> nature of the government </w:t>
      </w:r>
      <w:r>
        <w:t>detail</w:t>
      </w:r>
      <w:r w:rsidR="006C2803">
        <w:t xml:space="preserve"> that coordination is essential to organization</w:t>
      </w:r>
      <w:r>
        <w:t>’</w:t>
      </w:r>
      <w:r w:rsidR="006C2803">
        <w:t>s</w:t>
      </w:r>
      <w:r>
        <w:t xml:space="preserve"> power structure and d</w:t>
      </w:r>
      <w:r w:rsidR="006C2803">
        <w:t>eveloped four main principle to test her assumption.  Organizations should establish coordination as the methodology of doing business and continue as a routine practice.</w:t>
      </w:r>
      <w:r w:rsidR="002F367E" w:rsidRPr="002F367E">
        <w:t xml:space="preserve"> In the </w:t>
      </w:r>
      <w:r w:rsidR="002F367E">
        <w:t>present the influence of social media</w:t>
      </w:r>
      <w:r w:rsidR="002F367E" w:rsidRPr="002F367E">
        <w:t xml:space="preserve"> </w:t>
      </w:r>
      <w:r w:rsidR="002F367E">
        <w:t xml:space="preserve">has </w:t>
      </w:r>
      <w:r w:rsidR="002F367E" w:rsidRPr="002F367E">
        <w:t>expand</w:t>
      </w:r>
      <w:r w:rsidR="002F367E">
        <w:t>ed the number of potential influence</w:t>
      </w:r>
      <w:r w:rsidR="00D3668A">
        <w:t>rs</w:t>
      </w:r>
      <w:r w:rsidR="002F367E">
        <w:t xml:space="preserve"> there are on foreign policy.  Th</w:t>
      </w:r>
      <w:r w:rsidR="00D3668A">
        <w:t>ese</w:t>
      </w:r>
      <w:r w:rsidR="002F367E">
        <w:t xml:space="preserve"> parties are</w:t>
      </w:r>
      <w:r w:rsidR="00D3668A">
        <w:t xml:space="preserve"> </w:t>
      </w:r>
      <w:r w:rsidR="002F367E">
        <w:t>less predictable</w:t>
      </w:r>
      <w:r w:rsidR="00D3668A">
        <w:t>,</w:t>
      </w:r>
      <w:r w:rsidR="002F367E">
        <w:t xml:space="preserve"> so it </w:t>
      </w:r>
      <w:r w:rsidR="00D3668A">
        <w:t>emphasizes the need for coordination</w:t>
      </w:r>
      <w:r w:rsidR="002F367E" w:rsidRPr="002F367E">
        <w:t xml:space="preserve">. </w:t>
      </w:r>
      <w:r w:rsidR="00D3668A">
        <w:t>(</w:t>
      </w:r>
      <w:r w:rsidR="00D3668A" w:rsidRPr="00D3668A">
        <w:rPr>
          <w:rStyle w:val="Hyperlink"/>
          <w:rFonts w:eastAsiaTheme="minorHAnsi"/>
          <w:color w:val="auto"/>
          <w:u w:val="none"/>
        </w:rPr>
        <w:t xml:space="preserve">Byers, 2011). </w:t>
      </w:r>
      <w:r w:rsidR="006C2803">
        <w:t xml:space="preserve"> Coordination should be used in direct contact with all parties concerned and be the reciprocated response to building a solution.  </w:t>
      </w:r>
      <w:r w:rsidR="00D17D99">
        <w:t>Follet also considered c</w:t>
      </w:r>
      <w:r w:rsidR="00D01776">
        <w:t xml:space="preserve">onflict </w:t>
      </w:r>
      <w:r w:rsidR="00D17D99">
        <w:t>as</w:t>
      </w:r>
      <w:r w:rsidR="00D01776">
        <w:t xml:space="preserve"> another </w:t>
      </w:r>
      <w:r w:rsidR="0023635F">
        <w:t>aspect of coordination</w:t>
      </w:r>
      <w:r w:rsidR="00D17D99">
        <w:t xml:space="preserve">. </w:t>
      </w:r>
      <w:r w:rsidR="00EE23B1">
        <w:t>In regard to coordination th</w:t>
      </w:r>
      <w:r w:rsidR="00D17D99">
        <w:t>e reaction to c</w:t>
      </w:r>
      <w:r w:rsidR="00D01776">
        <w:t xml:space="preserve">onflict </w:t>
      </w:r>
      <w:r w:rsidR="00D17D99">
        <w:t xml:space="preserve">can be measured as </w:t>
      </w:r>
      <w:r w:rsidR="00D01776">
        <w:t>a positive</w:t>
      </w:r>
      <w:r w:rsidR="00D17D99">
        <w:t xml:space="preserve"> or</w:t>
      </w:r>
      <w:r w:rsidR="00D01776">
        <w:t xml:space="preserve"> negative</w:t>
      </w:r>
      <w:r w:rsidR="00EE23B1">
        <w:t xml:space="preserve"> the outcome is dependent on the course of action taken. Organizations can proceed with a dominate approach dominate chose integration or compromise</w:t>
      </w:r>
      <w:r w:rsidR="00D17D99">
        <w:t>.</w:t>
      </w:r>
      <w:r w:rsidR="001864FD">
        <w:t xml:space="preserve"> (</w:t>
      </w:r>
      <w:r w:rsidR="001864FD" w:rsidRPr="001864FD">
        <w:rPr>
          <w:shd w:val="clear" w:color="auto" w:fill="FFFFFF"/>
        </w:rPr>
        <w:t>Sethi</w:t>
      </w:r>
      <w:r w:rsidR="001864FD">
        <w:rPr>
          <w:shd w:val="clear" w:color="auto" w:fill="FFFFFF"/>
        </w:rPr>
        <w:t>,1962)</w:t>
      </w:r>
    </w:p>
    <w:p w14:paraId="0C53FDFC" w14:textId="3614E368" w:rsidR="003F15AC" w:rsidRDefault="00A44D29" w:rsidP="007656ED">
      <w:pPr>
        <w:spacing w:line="480" w:lineRule="auto"/>
        <w:ind w:firstLine="720"/>
        <w:jc w:val="both"/>
      </w:pPr>
      <w:r w:rsidRPr="005026F7">
        <w:t xml:space="preserve">The dominance model has been the exercised when dealing with ISIS in Syria and the Taliban in Afghanistan.  </w:t>
      </w:r>
      <w:r w:rsidR="00320B28" w:rsidRPr="005026F7">
        <w:t xml:space="preserve">The conflicts with both are about ideology and similar to the decision to </w:t>
      </w:r>
      <w:r w:rsidR="00320B28" w:rsidRPr="005026F7">
        <w:lastRenderedPageBreak/>
        <w:t xml:space="preserve">moving the U.S. embassy in Israel has been wrought with negative effects. The U.S. has foregone diplomacy in favor of </w:t>
      </w:r>
      <w:r w:rsidRPr="005026F7">
        <w:t xml:space="preserve">military </w:t>
      </w:r>
      <w:r w:rsidR="00320B28" w:rsidRPr="005026F7">
        <w:t xml:space="preserve">action to destroy an ideology. </w:t>
      </w:r>
      <w:r w:rsidR="004E5C81" w:rsidRPr="005026F7">
        <w:t>(Datta, 2019)</w:t>
      </w:r>
      <w:r w:rsidR="004E5C81">
        <w:t xml:space="preserve"> </w:t>
      </w:r>
      <w:r w:rsidR="00320B28" w:rsidRPr="005026F7">
        <w:t xml:space="preserve">The zero-sum game dominance over diplomacy has perpetuated a war in Afghanistan and sacrifice civilian lives Syria. </w:t>
      </w:r>
      <w:r w:rsidR="005026F7" w:rsidRPr="005026F7">
        <w:t xml:space="preserve">The public may not perceive the </w:t>
      </w:r>
      <w:r w:rsidR="00546547">
        <w:t>State Department</w:t>
      </w:r>
      <w:r w:rsidR="005026F7" w:rsidRPr="005026F7">
        <w:t xml:space="preserve"> practices as a protective measure, but history shows the organization has done a lot to keep</w:t>
      </w:r>
      <w:r w:rsidRPr="005026F7">
        <w:t xml:space="preserve"> Americans safe. </w:t>
      </w:r>
      <w:r w:rsidR="00AB440F">
        <w:t>T</w:t>
      </w:r>
      <w:r w:rsidR="00AB7475">
        <w:t xml:space="preserve">he work done </w:t>
      </w:r>
      <w:r w:rsidR="00AB440F">
        <w:t xml:space="preserve">in abroad </w:t>
      </w:r>
      <w:r w:rsidR="00AB7475">
        <w:t xml:space="preserve">by </w:t>
      </w:r>
      <w:r w:rsidR="00546547">
        <w:t>State Department</w:t>
      </w:r>
      <w:r w:rsidR="00AB440F">
        <w:t xml:space="preserve"> workers </w:t>
      </w:r>
      <w:r w:rsidR="00AB7475">
        <w:t>is vital</w:t>
      </w:r>
      <w:r w:rsidR="00AB440F">
        <w:t xml:space="preserve"> U.S. </w:t>
      </w:r>
      <w:r w:rsidR="00AB7475">
        <w:t xml:space="preserve">security, </w:t>
      </w:r>
      <w:r w:rsidR="00AB440F">
        <w:t>e</w:t>
      </w:r>
      <w:r w:rsidR="00AB7475">
        <w:t>conomy, and</w:t>
      </w:r>
      <w:r w:rsidR="00AB440F">
        <w:t xml:space="preserve"> </w:t>
      </w:r>
      <w:r w:rsidR="00AB7475">
        <w:t>democracy.</w:t>
      </w:r>
      <w:r w:rsidR="00AB440F">
        <w:t xml:space="preserve"> </w:t>
      </w:r>
      <w:r w:rsidR="00AB7475">
        <w:t xml:space="preserve">(Dorman &amp; American Foreign Service Association, 2011) </w:t>
      </w:r>
      <w:r w:rsidR="00B41B7F" w:rsidRPr="00B41B7F">
        <w:t xml:space="preserve">Diplomacy conducted at the U.S. embassies and Consulates around the world depend on international cooperation. </w:t>
      </w:r>
      <w:r w:rsidR="004E5C81">
        <w:t>(</w:t>
      </w:r>
      <w:r w:rsidR="004E5C81" w:rsidRPr="004E5C81">
        <w:t>Bishop, 2018)</w:t>
      </w:r>
      <w:r w:rsidR="004E5C81">
        <w:t xml:space="preserve"> </w:t>
      </w:r>
      <w:r w:rsidR="00B41B7F" w:rsidRPr="00B41B7F">
        <w:t xml:space="preserve">Who Americans are and what values Americans believe in are </w:t>
      </w:r>
      <w:r w:rsidR="003F15AC">
        <w:t>protected</w:t>
      </w:r>
      <w:r w:rsidR="00B41B7F" w:rsidRPr="00B41B7F">
        <w:t xml:space="preserve"> by </w:t>
      </w:r>
      <w:r w:rsidR="00546547">
        <w:t>State Department</w:t>
      </w:r>
      <w:r w:rsidR="00B41B7F" w:rsidRPr="00B41B7F">
        <w:t xml:space="preserve"> workers as part of the underling U.S. foreign policy initiatives. “The making of American foreign policy usually seems quite messy, even illogical, to foreign observers, so explaining how our system functions is important groundwork for the future.” (Abrahamson, 2008)</w:t>
      </w:r>
      <w:r w:rsidR="001864FD">
        <w:t xml:space="preserve">. </w:t>
      </w:r>
    </w:p>
    <w:p w14:paraId="42AD7CEF" w14:textId="0085594E" w:rsidR="00F27A15" w:rsidRPr="003F15AC" w:rsidRDefault="001864FD" w:rsidP="007656ED">
      <w:pPr>
        <w:spacing w:line="480" w:lineRule="auto"/>
        <w:ind w:firstLine="720"/>
        <w:jc w:val="both"/>
        <w:rPr>
          <w:highlight w:val="yellow"/>
        </w:rPr>
      </w:pPr>
      <w:r w:rsidRPr="003F15AC">
        <w:t>T</w:t>
      </w:r>
      <w:r w:rsidR="0045057D" w:rsidRPr="003F15AC">
        <w:t xml:space="preserve">he </w:t>
      </w:r>
      <w:r w:rsidR="003F15AC">
        <w:t xml:space="preserve">power of the </w:t>
      </w:r>
      <w:r w:rsidR="003F15AC" w:rsidRPr="003F15AC">
        <w:t xml:space="preserve">U.S. </w:t>
      </w:r>
      <w:r w:rsidR="003F15AC">
        <w:t xml:space="preserve">is </w:t>
      </w:r>
      <w:r w:rsidR="00F5414C">
        <w:t xml:space="preserve">derived </w:t>
      </w:r>
      <w:r w:rsidR="003F15AC">
        <w:t xml:space="preserve">from </w:t>
      </w:r>
      <w:r w:rsidR="00F5414C">
        <w:t xml:space="preserve">the strength of the </w:t>
      </w:r>
      <w:r w:rsidR="0045057D" w:rsidRPr="003F15AC">
        <w:t>economy, the strength of</w:t>
      </w:r>
      <w:r w:rsidR="00F5414C">
        <w:t xml:space="preserve"> its military</w:t>
      </w:r>
      <w:r w:rsidR="00F5414C" w:rsidRPr="003F15AC">
        <w:t xml:space="preserve">, </w:t>
      </w:r>
      <w:r w:rsidR="00F5414C">
        <w:t>that way its</w:t>
      </w:r>
      <w:r w:rsidR="0045057D" w:rsidRPr="003F15AC">
        <w:t xml:space="preserve"> culture</w:t>
      </w:r>
      <w:r w:rsidR="00F5414C">
        <w:t xml:space="preserve"> is absorbed by societies abroad and its ability to remain on the forefront of innovation </w:t>
      </w:r>
      <w:r w:rsidR="0045057D" w:rsidRPr="003F15AC">
        <w:t>will</w:t>
      </w:r>
      <w:r w:rsidR="00F5414C">
        <w:t xml:space="preserve"> keep the U.S. among the most influential nations in the world.  However, given the preference to employ dominance as a methodology of foreign diplomacy and a</w:t>
      </w:r>
      <w:r w:rsidR="00F5414C" w:rsidRPr="00F5414C">
        <w:t xml:space="preserve"> </w:t>
      </w:r>
      <w:r w:rsidR="00F5414C" w:rsidRPr="003F15AC">
        <w:t xml:space="preserve">growing global anti-Americanism sentiment </w:t>
      </w:r>
      <w:r w:rsidR="00F5414C">
        <w:t xml:space="preserve">can </w:t>
      </w:r>
      <w:r w:rsidR="00F5414C" w:rsidRPr="003F15AC">
        <w:t xml:space="preserve">potentially weakened </w:t>
      </w:r>
      <w:r w:rsidR="00F5414C">
        <w:t xml:space="preserve">the </w:t>
      </w:r>
      <w:r w:rsidR="00F5414C" w:rsidRPr="003F15AC">
        <w:t>U.S.</w:t>
      </w:r>
      <w:r w:rsidR="00F5414C">
        <w:t xml:space="preserve"> standing </w:t>
      </w:r>
      <w:r w:rsidR="00F5414C" w:rsidRPr="003F15AC">
        <w:t>in the international order.</w:t>
      </w:r>
      <w:r w:rsidR="00F5414C">
        <w:t xml:space="preserve">  In a period of d</w:t>
      </w:r>
      <w:r w:rsidR="0045057D" w:rsidRPr="003F15AC">
        <w:t xml:space="preserve">ecline </w:t>
      </w:r>
      <w:r w:rsidR="008D0A6E">
        <w:t xml:space="preserve">it will be the strengths of the </w:t>
      </w:r>
      <w:r w:rsidR="00546547">
        <w:t>Department of State</w:t>
      </w:r>
      <w:r w:rsidR="008D0A6E">
        <w:t xml:space="preserve"> that will need to be applied, t</w:t>
      </w:r>
      <w:r w:rsidR="00803706">
        <w:rPr>
          <w:color w:val="000000"/>
        </w:rPr>
        <w:t xml:space="preserve">he idea </w:t>
      </w:r>
      <w:r w:rsidR="008D0A6E">
        <w:rPr>
          <w:color w:val="000000"/>
        </w:rPr>
        <w:t>that</w:t>
      </w:r>
      <w:r w:rsidR="003F15AC">
        <w:rPr>
          <w:color w:val="000000"/>
        </w:rPr>
        <w:t xml:space="preserve"> </w:t>
      </w:r>
      <w:r w:rsidR="00803706" w:rsidRPr="005B000B">
        <w:t>human creativity and ingenuity</w:t>
      </w:r>
      <w:r w:rsidR="003F15AC">
        <w:t xml:space="preserve"> facilitate democracy</w:t>
      </w:r>
      <w:r w:rsidR="008D0A6E">
        <w:t>,</w:t>
      </w:r>
      <w:r w:rsidR="003F15AC">
        <w:t xml:space="preserve"> and that cooperation and diploma</w:t>
      </w:r>
      <w:bookmarkStart w:id="0" w:name="_GoBack"/>
      <w:bookmarkEnd w:id="0"/>
      <w:r w:rsidR="003F15AC">
        <w:t xml:space="preserve">cy should be preferred to </w:t>
      </w:r>
      <w:r w:rsidR="00803706" w:rsidRPr="005B000B">
        <w:t>domina</w:t>
      </w:r>
      <w:r w:rsidR="003F15AC">
        <w:t>nce</w:t>
      </w:r>
      <w:r w:rsidR="00803706" w:rsidRPr="005B000B">
        <w:t>.</w:t>
      </w:r>
      <w:r w:rsidR="003F15AC">
        <w:t xml:space="preserve"> </w:t>
      </w:r>
      <w:r w:rsidR="00F27A15" w:rsidRPr="003F2324">
        <w:br w:type="page"/>
      </w:r>
    </w:p>
    <w:p w14:paraId="3B56D929" w14:textId="3DC827D9" w:rsidR="00A37DFB" w:rsidRPr="00D10CA1" w:rsidRDefault="00A37DFB" w:rsidP="00CF5EEE">
      <w:pPr>
        <w:spacing w:line="480" w:lineRule="auto"/>
        <w:jc w:val="center"/>
      </w:pPr>
      <w:r w:rsidRPr="00D10CA1">
        <w:rPr>
          <w:b/>
          <w:bCs/>
        </w:rPr>
        <w:lastRenderedPageBreak/>
        <w:t>Conclusion</w:t>
      </w:r>
    </w:p>
    <w:p w14:paraId="7B20FE19" w14:textId="1A4CFB00" w:rsidR="000D1E3A" w:rsidRPr="00CF5EEE" w:rsidRDefault="000D1E3A" w:rsidP="00CF5EEE">
      <w:pPr>
        <w:spacing w:line="480" w:lineRule="auto"/>
        <w:jc w:val="both"/>
        <w:rPr>
          <w:b/>
        </w:rPr>
      </w:pPr>
      <w:r w:rsidRPr="00CF5EEE">
        <w:rPr>
          <w:b/>
        </w:rPr>
        <w:t>Summary</w:t>
      </w:r>
    </w:p>
    <w:p w14:paraId="757EE413" w14:textId="0D520B28" w:rsidR="000D1E3A" w:rsidRDefault="000D1E3A" w:rsidP="00CF5EEE">
      <w:pPr>
        <w:spacing w:line="480" w:lineRule="auto"/>
        <w:ind w:firstLine="720"/>
        <w:jc w:val="both"/>
      </w:pPr>
      <w:r>
        <w:rPr>
          <w:bCs/>
        </w:rPr>
        <w:t xml:space="preserve">The </w:t>
      </w:r>
      <w:r w:rsidR="00546547">
        <w:rPr>
          <w:bCs/>
        </w:rPr>
        <w:t>State Department</w:t>
      </w:r>
      <w:r w:rsidRPr="008D0A6E">
        <w:rPr>
          <w:bCs/>
        </w:rPr>
        <w:t xml:space="preserve"> is </w:t>
      </w:r>
      <w:r>
        <w:rPr>
          <w:bCs/>
        </w:rPr>
        <w:t xml:space="preserve">a component of the executive branch and the U.S. Secretary of State is the chief advisor of U.S. foreign policy for the U.S. President. However, the authority of the Secretary of State is given by Title </w:t>
      </w:r>
      <w:r w:rsidRPr="00D10CA1">
        <w:t>22 USCS § 2651</w:t>
      </w:r>
      <w:r>
        <w:t xml:space="preserve">.  </w:t>
      </w:r>
      <w:r>
        <w:rPr>
          <w:bCs/>
        </w:rPr>
        <w:t xml:space="preserve"> All members of the </w:t>
      </w:r>
      <w:r w:rsidR="00546547">
        <w:rPr>
          <w:bCs/>
        </w:rPr>
        <w:t>State Department</w:t>
      </w:r>
      <w:r>
        <w:rPr>
          <w:bCs/>
        </w:rPr>
        <w:t xml:space="preserve"> to include the Secretary of State follow an ethos that remind them of their allegiance to the country, their legacy as public servants while defining their purpose and expressing their responsibilities and the conduct to they should exemplify. The analysis through the symbolic perspective uncovered the subjectivity of the </w:t>
      </w:r>
      <w:r w:rsidR="00546547">
        <w:rPr>
          <w:bCs/>
        </w:rPr>
        <w:t>State Department</w:t>
      </w:r>
      <w:r>
        <w:rPr>
          <w:bCs/>
        </w:rPr>
        <w:t xml:space="preserve"> mission and how difficult it to align U.S. interests with partner nations like the U.K. Spain and Canada because of fundamental differences in democracy.  Ultimately, by examining the </w:t>
      </w:r>
      <w:r w:rsidR="00546547">
        <w:rPr>
          <w:bCs/>
        </w:rPr>
        <w:t>State Department</w:t>
      </w:r>
      <w:r>
        <w:rPr>
          <w:bCs/>
        </w:rPr>
        <w:t xml:space="preserve"> through the </w:t>
      </w:r>
      <w:r>
        <w:t>neo-institutional theory, one of the driving forces of interaction are the p</w:t>
      </w:r>
      <w:r>
        <w:rPr>
          <w:bCs/>
        </w:rPr>
        <w:t xml:space="preserve">eople of the </w:t>
      </w:r>
      <w:r w:rsidR="00546547">
        <w:rPr>
          <w:bCs/>
        </w:rPr>
        <w:t>State Department</w:t>
      </w:r>
      <w:r>
        <w:rPr>
          <w:bCs/>
        </w:rPr>
        <w:t xml:space="preserve">.  The people shape the </w:t>
      </w:r>
      <w:r w:rsidRPr="00D10CA1">
        <w:t>culture</w:t>
      </w:r>
      <w:r>
        <w:rPr>
          <w:bCs/>
        </w:rPr>
        <w:t xml:space="preserve"> and </w:t>
      </w:r>
      <w:r w:rsidRPr="00D10CA1">
        <w:t>social structure</w:t>
      </w:r>
      <w:r>
        <w:t xml:space="preserve"> at the </w:t>
      </w:r>
      <w:r w:rsidR="00546547">
        <w:t>State Department</w:t>
      </w:r>
      <w:r>
        <w:t xml:space="preserve">. </w:t>
      </w:r>
      <w:r w:rsidRPr="00BF2556">
        <w:t xml:space="preserve">The past leaders of the </w:t>
      </w:r>
      <w:r w:rsidR="00546547">
        <w:t>State Department</w:t>
      </w:r>
      <w:r w:rsidRPr="00BF2556">
        <w:t xml:space="preserve"> redefined how technology would be used in the organization for the foreseeable future </w:t>
      </w:r>
      <w:r w:rsidRPr="00BF2556">
        <w:rPr>
          <w:bCs/>
        </w:rPr>
        <w:t>meaning</w:t>
      </w:r>
      <w:r w:rsidRPr="00BF2556">
        <w:t>.</w:t>
      </w:r>
      <w:r>
        <w:t xml:space="preserve">   The physical structure of </w:t>
      </w:r>
      <w:r w:rsidR="00546547">
        <w:t>State Department</w:t>
      </w:r>
      <w:r>
        <w:t xml:space="preserve"> buildings </w:t>
      </w:r>
      <w:r w:rsidR="00FF65C2">
        <w:t>has</w:t>
      </w:r>
      <w:r>
        <w:t xml:space="preserve"> a variety of symbolism, but the diplomatic consequences of a </w:t>
      </w:r>
      <w:r w:rsidR="00546547">
        <w:t>State Department</w:t>
      </w:r>
      <w:r>
        <w:t xml:space="preserve"> building hold greater importance to some.  Lastly, there is conflict of power and influence in the federal government between the office of the President and the </w:t>
      </w:r>
      <w:r w:rsidR="00546547">
        <w:t>State Department</w:t>
      </w:r>
      <w:r>
        <w:t xml:space="preserve">. </w:t>
      </w:r>
    </w:p>
    <w:p w14:paraId="2000B247" w14:textId="559A644B" w:rsidR="000D1E3A" w:rsidRDefault="000D1E3A" w:rsidP="000D1E3A">
      <w:pPr>
        <w:spacing w:line="480" w:lineRule="auto"/>
        <w:ind w:firstLine="720"/>
        <w:jc w:val="both"/>
      </w:pPr>
      <w:r>
        <w:t xml:space="preserve">The culture of the </w:t>
      </w:r>
      <w:r w:rsidR="00546547">
        <w:t>State Department</w:t>
      </w:r>
      <w:r>
        <w:t xml:space="preserve"> can be considered a subculture of the U.S. government’s culture.  The subculture’s relevance is based on the </w:t>
      </w:r>
      <w:r w:rsidR="00546547">
        <w:t>State Department</w:t>
      </w:r>
      <w:r>
        <w:t xml:space="preserve">’s ethos which then is translates to its mission.  The </w:t>
      </w:r>
      <w:r w:rsidR="00546547">
        <w:t>State Department</w:t>
      </w:r>
      <w:r>
        <w:t xml:space="preserve"> workers see themselves as public servants which motivates behaviors.  The </w:t>
      </w:r>
      <w:r w:rsidR="00546547">
        <w:t>Department of State</w:t>
      </w:r>
      <w:r>
        <w:t xml:space="preserve"> received accolades for ranking fourth among the 18 large federal departments of the U.S. government</w:t>
      </w:r>
    </w:p>
    <w:p w14:paraId="55C40D8E" w14:textId="381CA7C7" w:rsidR="000D1E3A" w:rsidRDefault="000D1E3A" w:rsidP="000D1E3A">
      <w:pPr>
        <w:spacing w:line="480" w:lineRule="auto"/>
        <w:ind w:firstLine="720"/>
        <w:jc w:val="both"/>
      </w:pPr>
      <w:r>
        <w:lastRenderedPageBreak/>
        <w:t>The social structure follows Max Weber’s theory of bureaucracy There is a distinct hierarchy that define roles and tasks and over 75000 employees total.  This massive organization has a formal structure, but the capacity varies dependent upon office.  Different programs have been used to entice qualified applicant to build the necessary compacity</w:t>
      </w:r>
      <w:r w:rsidR="00AB440F">
        <w:t xml:space="preserve">, but some have been eliminated </w:t>
      </w:r>
      <w:r w:rsidR="00313541">
        <w:t>despite a history of absorption through the programs</w:t>
      </w:r>
      <w:r>
        <w:t>.</w:t>
      </w:r>
      <w:r w:rsidR="00AB440F">
        <w:t xml:space="preserve"> </w:t>
      </w:r>
      <w:r w:rsidR="00AB440F" w:rsidRPr="00AB440F">
        <w:t>(Gainey &amp; Kindelan, 2019).</w:t>
      </w:r>
      <w:r w:rsidRPr="00AB440F">
        <w:t xml:space="preserve">  The offices that are adequately staffed are functioning at a high level because of the theory of practice by Boudieu.  The repetitious nature of the work allows offices to build</w:t>
      </w:r>
      <w:r>
        <w:t xml:space="preserve"> the necessary capacity.  The theory is represented in all aspects of work even in complex areas of arms sales through embodied learning.</w:t>
      </w:r>
    </w:p>
    <w:p w14:paraId="5D48F087" w14:textId="3C490FEB" w:rsidR="000D1E3A" w:rsidRDefault="000D1E3A" w:rsidP="000D1E3A">
      <w:pPr>
        <w:spacing w:line="480" w:lineRule="auto"/>
        <w:ind w:firstLine="720"/>
        <w:jc w:val="both"/>
      </w:pPr>
      <w:r>
        <w:t xml:space="preserve">The </w:t>
      </w:r>
      <w:r w:rsidR="00546547">
        <w:t>State Department</w:t>
      </w:r>
      <w:r>
        <w:t xml:space="preserve"> deficiencies in regard to technology were not just physical or cyber.  The </w:t>
      </w:r>
      <w:r w:rsidR="00546547">
        <w:t>State Department</w:t>
      </w:r>
      <w:r>
        <w:t xml:space="preserve"> has revaluated what technology means to the organization and how to correctly implement the tool to maintain its relevance.  However, a string of events, bombings at U.S. Embassies in the Middle East and East Africa, plus attacks of September 11</w:t>
      </w:r>
      <w:r w:rsidRPr="00A202CD">
        <w:rPr>
          <w:vertAlign w:val="superscript"/>
        </w:rPr>
        <w:t>th</w:t>
      </w:r>
      <w:r>
        <w:t xml:space="preserve">, 2001 propelled the </w:t>
      </w:r>
      <w:r w:rsidR="00546547">
        <w:t>State Department</w:t>
      </w:r>
      <w:r>
        <w:t xml:space="preserve"> to fully embrace the need for technological change launching what then called eDiplomacy.  Prior to implementing eDiplomacy, the </w:t>
      </w:r>
      <w:r w:rsidR="00546547">
        <w:t>State Department</w:t>
      </w:r>
      <w:r>
        <w:t xml:space="preserve"> had always held in high esteem their diplomats’ ability to speak the language of their host nation partners. Language was the technology that traditionally allowed their diplomats to assimilate into the culture of the host country and leverage their diplomatic expertise. The world experienced and technological shift and moved toward science and technology and so the </w:t>
      </w:r>
      <w:r w:rsidR="00546547">
        <w:t>State Department</w:t>
      </w:r>
      <w:r>
        <w:t xml:space="preserve"> followed as well. The evolution of socio technical relationships seen during the Arab Spring of 2010.  Catapulting how the </w:t>
      </w:r>
      <w:r w:rsidR="00546547">
        <w:t>State Department</w:t>
      </w:r>
      <w:r>
        <w:t xml:space="preserve"> would use technology going forward and how the actor network theory influenced the </w:t>
      </w:r>
      <w:r w:rsidR="00546547">
        <w:t>State Department</w:t>
      </w:r>
      <w:r>
        <w:t>s communication plan called Statecraft.</w:t>
      </w:r>
    </w:p>
    <w:p w14:paraId="5240531E" w14:textId="11D4866E" w:rsidR="000D1E3A" w:rsidRDefault="000D1E3A" w:rsidP="000D1E3A">
      <w:pPr>
        <w:spacing w:line="480" w:lineRule="auto"/>
        <w:ind w:firstLine="720"/>
        <w:jc w:val="both"/>
      </w:pPr>
      <w:r>
        <w:lastRenderedPageBreak/>
        <w:t xml:space="preserve">The </w:t>
      </w:r>
      <w:r w:rsidR="00546547">
        <w:t>State Department</w:t>
      </w:r>
      <w:r>
        <w:t xml:space="preserve"> maintain a physical presence in almost every country around the world.  The places abroad that the U.S. designates represent of the nation are given social identity by the </w:t>
      </w:r>
      <w:r w:rsidR="00546547">
        <w:t>State Department</w:t>
      </w:r>
      <w:r>
        <w:t xml:space="preserve"> workers that operate out of the space.  The buildings alone can also have symbolic communication that can be positive or negative.  Over the years the role of the </w:t>
      </w:r>
      <w:r w:rsidR="00546547">
        <w:t>State Department</w:t>
      </w:r>
      <w:r>
        <w:t xml:space="preserve"> in ensuring the places they operate meet the intent of their missions has been influenced by past and present presidents and the U.S. Congress.  The interpretation of the changes to space by the host nation government and public can have consequence that could be mitigated.</w:t>
      </w:r>
    </w:p>
    <w:p w14:paraId="08C18B35" w14:textId="17631E5F" w:rsidR="000D1E3A" w:rsidRDefault="000D1E3A" w:rsidP="00CF5EEE">
      <w:pPr>
        <w:spacing w:line="480" w:lineRule="auto"/>
        <w:ind w:firstLine="720"/>
        <w:jc w:val="both"/>
      </w:pPr>
      <w:r>
        <w:t xml:space="preserve">The power and influence of the </w:t>
      </w:r>
      <w:r w:rsidR="00546547">
        <w:t>State Department</w:t>
      </w:r>
      <w:r>
        <w:t xml:space="preserve"> is derived through authority of the government and it mission is represented in the symbolism of the </w:t>
      </w:r>
      <w:r w:rsidR="00546547">
        <w:t>State Department</w:t>
      </w:r>
      <w:r>
        <w:t xml:space="preserve"> official seal.  The seal meaning is important in understanding the dominant role of the office of the president and cooperative nature of the </w:t>
      </w:r>
      <w:r w:rsidR="00546547">
        <w:t>State Department</w:t>
      </w:r>
      <w:r>
        <w:t xml:space="preserve">.  When governmental power is misused it compromises other components of government.  The </w:t>
      </w:r>
      <w:r w:rsidR="00546547">
        <w:t>State Department</w:t>
      </w:r>
      <w:r>
        <w:t xml:space="preserve">’s strength is in its ability to use cooperation to further U.S. interests, but when dominance is used in its place the consequences can be catastrophic. </w:t>
      </w:r>
    </w:p>
    <w:p w14:paraId="66B7376F" w14:textId="77777777" w:rsidR="00AE35A3" w:rsidRPr="00CF5EEE" w:rsidRDefault="00AE35A3" w:rsidP="00CF5EEE">
      <w:pPr>
        <w:spacing w:line="480" w:lineRule="auto"/>
        <w:rPr>
          <w:b/>
        </w:rPr>
      </w:pPr>
      <w:r w:rsidRPr="00CF5EEE">
        <w:rPr>
          <w:b/>
        </w:rPr>
        <w:t>Implications</w:t>
      </w:r>
    </w:p>
    <w:p w14:paraId="1DD69AAF" w14:textId="6CF0D55D" w:rsidR="00AE35A3" w:rsidRDefault="00AE35A3" w:rsidP="00CF5EEE">
      <w:pPr>
        <w:spacing w:line="480" w:lineRule="auto"/>
        <w:ind w:firstLine="720"/>
        <w:jc w:val="both"/>
        <w:rPr>
          <w:bCs/>
        </w:rPr>
      </w:pPr>
      <w:r>
        <w:rPr>
          <w:bCs/>
        </w:rPr>
        <w:t xml:space="preserve">The </w:t>
      </w:r>
      <w:r w:rsidR="00546547">
        <w:rPr>
          <w:bCs/>
        </w:rPr>
        <w:t>State Department</w:t>
      </w:r>
      <w:r>
        <w:rPr>
          <w:bCs/>
        </w:rPr>
        <w:t xml:space="preserve"> ethos plays an important role in the culture of the organization.  However, the political appointees can disrupt the culture in the </w:t>
      </w:r>
      <w:r w:rsidR="00546547">
        <w:rPr>
          <w:bCs/>
        </w:rPr>
        <w:t>State Department</w:t>
      </w:r>
      <w:r>
        <w:rPr>
          <w:bCs/>
        </w:rPr>
        <w:t xml:space="preserve"> because they follow the administration that appointed them.  Those that are not subject to relinquish their position may offer a better lineage to the </w:t>
      </w:r>
      <w:r w:rsidR="00546547">
        <w:rPr>
          <w:bCs/>
        </w:rPr>
        <w:t>State Department</w:t>
      </w:r>
      <w:r>
        <w:rPr>
          <w:bCs/>
        </w:rPr>
        <w:t xml:space="preserve"> </w:t>
      </w:r>
      <w:r w:rsidR="00D24055">
        <w:rPr>
          <w:bCs/>
        </w:rPr>
        <w:t>m</w:t>
      </w:r>
      <w:r>
        <w:rPr>
          <w:bCs/>
        </w:rPr>
        <w:t xml:space="preserve">ission than someone newly appointed. </w:t>
      </w:r>
      <w:r w:rsidR="00D24055">
        <w:rPr>
          <w:bCs/>
        </w:rPr>
        <w:t>(</w:t>
      </w:r>
      <w:r w:rsidR="00D24055" w:rsidRPr="00D24055">
        <w:t>Wippl,</w:t>
      </w:r>
      <w:r w:rsidR="00D24055">
        <w:t xml:space="preserve"> </w:t>
      </w:r>
      <w:r w:rsidR="00D24055" w:rsidRPr="00D24055">
        <w:t xml:space="preserve">2019). </w:t>
      </w:r>
      <w:r>
        <w:rPr>
          <w:bCs/>
        </w:rPr>
        <w:t>This course of action will also help mitigate the start and stop conversion of technology that was drawn out over 20 years.  With steady leadership at the helm changing course is less likely.  Stability can reduce cost of rebuilding infrastructure.</w:t>
      </w:r>
    </w:p>
    <w:p w14:paraId="4CF8DAA1" w14:textId="78CD2A06" w:rsidR="00AE35A3" w:rsidRDefault="00AE35A3" w:rsidP="00AE35A3">
      <w:pPr>
        <w:spacing w:line="480" w:lineRule="auto"/>
        <w:ind w:firstLine="720"/>
        <w:jc w:val="both"/>
        <w:rPr>
          <w:bCs/>
        </w:rPr>
      </w:pPr>
      <w:r>
        <w:rPr>
          <w:bCs/>
        </w:rPr>
        <w:lastRenderedPageBreak/>
        <w:t xml:space="preserve">Leadership makes a difference and having strong leadership at the </w:t>
      </w:r>
      <w:r w:rsidR="00546547">
        <w:rPr>
          <w:bCs/>
        </w:rPr>
        <w:t>State Department</w:t>
      </w:r>
      <w:r>
        <w:rPr>
          <w:bCs/>
        </w:rPr>
        <w:t xml:space="preserve"> to uphold and see the mission through to the end regardless of difficulties is something the </w:t>
      </w:r>
      <w:r w:rsidR="00546547">
        <w:rPr>
          <w:bCs/>
        </w:rPr>
        <w:t>State Department</w:t>
      </w:r>
      <w:r>
        <w:rPr>
          <w:bCs/>
        </w:rPr>
        <w:t xml:space="preserve"> lacks.  The work of diplomatic experts is being harmed by the political agendas.  The Office of the President disagree with Congress and both effect the work that </w:t>
      </w:r>
      <w:r w:rsidR="00546547">
        <w:rPr>
          <w:bCs/>
        </w:rPr>
        <w:t>State Department</w:t>
      </w:r>
      <w:r>
        <w:rPr>
          <w:bCs/>
        </w:rPr>
        <w:t xml:space="preserve"> workers engage in.  Unfortunately, the consequences may disrupt peace in areas that have been historical violence but have regressed in the level of violence due to diplomatic efforts of the </w:t>
      </w:r>
      <w:r w:rsidR="00546547">
        <w:rPr>
          <w:bCs/>
        </w:rPr>
        <w:t>State Department</w:t>
      </w:r>
      <w:r>
        <w:rPr>
          <w:bCs/>
        </w:rPr>
        <w:t xml:space="preserve">.  Finally, the power and influence of the </w:t>
      </w:r>
      <w:r w:rsidR="00546547">
        <w:rPr>
          <w:bCs/>
        </w:rPr>
        <w:t>State Department</w:t>
      </w:r>
      <w:r>
        <w:rPr>
          <w:bCs/>
        </w:rPr>
        <w:t xml:space="preserve"> needs to be re-established.  The strength of cooperation is as equally important if not more important that the position of dominance that has been implemented in place of traditional </w:t>
      </w:r>
      <w:r w:rsidR="00546547">
        <w:rPr>
          <w:bCs/>
        </w:rPr>
        <w:t>State Department</w:t>
      </w:r>
      <w:r>
        <w:rPr>
          <w:bCs/>
        </w:rPr>
        <w:t xml:space="preserve"> positions of cooperative diplomacy. </w:t>
      </w:r>
      <w:r w:rsidR="00A60757">
        <w:rPr>
          <w:bCs/>
        </w:rPr>
        <w:t xml:space="preserve">The global war on terrorism has taken a toll on diplomacy. The </w:t>
      </w:r>
      <w:r w:rsidR="00546547">
        <w:rPr>
          <w:bCs/>
        </w:rPr>
        <w:t>State Department</w:t>
      </w:r>
      <w:r w:rsidR="00A60757">
        <w:rPr>
          <w:bCs/>
        </w:rPr>
        <w:t xml:space="preserve"> will need to reassess the</w:t>
      </w:r>
      <w:r w:rsidR="002F367E">
        <w:rPr>
          <w:bCs/>
        </w:rPr>
        <w:t>ir</w:t>
      </w:r>
      <w:r w:rsidR="00A60757">
        <w:rPr>
          <w:bCs/>
        </w:rPr>
        <w:t xml:space="preserve"> strength</w:t>
      </w:r>
      <w:r w:rsidR="002F367E">
        <w:rPr>
          <w:bCs/>
        </w:rPr>
        <w:t>s</w:t>
      </w:r>
      <w:r w:rsidR="00A60757">
        <w:rPr>
          <w:bCs/>
        </w:rPr>
        <w:t xml:space="preserve"> because they have been reliant on outs</w:t>
      </w:r>
      <w:r w:rsidR="002F367E">
        <w:rPr>
          <w:bCs/>
        </w:rPr>
        <w:t>i</w:t>
      </w:r>
      <w:r w:rsidR="00A60757">
        <w:rPr>
          <w:bCs/>
        </w:rPr>
        <w:t xml:space="preserve">de influences </w:t>
      </w:r>
      <w:r w:rsidR="002F367E">
        <w:rPr>
          <w:bCs/>
        </w:rPr>
        <w:t xml:space="preserve">than the task of diplomacy. </w:t>
      </w:r>
      <w:r w:rsidR="002F367E" w:rsidRPr="002F367E">
        <w:t>(Anderson, 2018)</w:t>
      </w:r>
    </w:p>
    <w:p w14:paraId="01E82F07" w14:textId="3C10421D" w:rsidR="00AE35A3" w:rsidRPr="00D10CA1" w:rsidRDefault="00AE35A3" w:rsidP="00AE35A3">
      <w:pPr>
        <w:spacing w:line="480" w:lineRule="auto"/>
        <w:ind w:firstLine="720"/>
        <w:jc w:val="both"/>
        <w:rPr>
          <w:bCs/>
        </w:rPr>
      </w:pPr>
      <w:r>
        <w:rPr>
          <w:bCs/>
        </w:rPr>
        <w:t xml:space="preserve">If the leadership of the </w:t>
      </w:r>
      <w:r w:rsidR="00546547">
        <w:rPr>
          <w:bCs/>
        </w:rPr>
        <w:t>State Department</w:t>
      </w:r>
      <w:r>
        <w:rPr>
          <w:bCs/>
        </w:rPr>
        <w:t xml:space="preserve"> continues to be subjugated by outside influences the subculture will degrade and</w:t>
      </w:r>
      <w:r w:rsidR="003518BA">
        <w:rPr>
          <w:bCs/>
        </w:rPr>
        <w:t xml:space="preserve"> </w:t>
      </w:r>
      <w:r>
        <w:rPr>
          <w:bCs/>
        </w:rPr>
        <w:t xml:space="preserve">the ethos will no longer be the guide for the </w:t>
      </w:r>
      <w:r w:rsidR="00546547">
        <w:rPr>
          <w:bCs/>
        </w:rPr>
        <w:t>State Department</w:t>
      </w:r>
      <w:r>
        <w:rPr>
          <w:bCs/>
        </w:rPr>
        <w:t xml:space="preserve"> workers.  </w:t>
      </w:r>
    </w:p>
    <w:p w14:paraId="1AE35D74" w14:textId="77777777" w:rsidR="001D19B5" w:rsidRPr="00D10CA1" w:rsidRDefault="001D19B5" w:rsidP="001D19B5">
      <w:pPr>
        <w:spacing w:line="480" w:lineRule="auto"/>
        <w:rPr>
          <w:bCs/>
        </w:rPr>
      </w:pPr>
    </w:p>
    <w:p w14:paraId="4BCF71DB" w14:textId="77777777" w:rsidR="001D19B5" w:rsidRPr="00D10CA1" w:rsidRDefault="001D19B5">
      <w:pPr>
        <w:rPr>
          <w:bCs/>
        </w:rPr>
      </w:pPr>
      <w:r w:rsidRPr="00D10CA1">
        <w:rPr>
          <w:bCs/>
        </w:rPr>
        <w:br w:type="page"/>
      </w:r>
    </w:p>
    <w:p w14:paraId="61D00321" w14:textId="1F84FC4A" w:rsidR="00461521" w:rsidRPr="00D10CA1" w:rsidRDefault="00276B26" w:rsidP="0074436B">
      <w:pPr>
        <w:spacing w:line="480" w:lineRule="auto"/>
        <w:jc w:val="center"/>
        <w:rPr>
          <w:b/>
          <w:bCs/>
        </w:rPr>
      </w:pPr>
      <w:r w:rsidRPr="00D10CA1">
        <w:rPr>
          <w:b/>
          <w:bCs/>
        </w:rPr>
        <w:lastRenderedPageBreak/>
        <w:t>References</w:t>
      </w:r>
    </w:p>
    <w:p w14:paraId="22702DDC" w14:textId="33960957" w:rsidR="002F367E" w:rsidRPr="003518BA" w:rsidRDefault="005026F7" w:rsidP="00BA7AF3">
      <w:pPr>
        <w:spacing w:line="480" w:lineRule="auto"/>
        <w:ind w:left="720" w:hanging="720"/>
      </w:pPr>
      <w:r w:rsidRPr="003518BA">
        <w:t xml:space="preserve">Abrahamson, J. L. (2008). The </w:t>
      </w:r>
      <w:r w:rsidR="00D27133" w:rsidRPr="003518BA">
        <w:t xml:space="preserve">age of nonpolarity: </w:t>
      </w:r>
      <w:r w:rsidR="009D6BB6">
        <w:t>W</w:t>
      </w:r>
      <w:r w:rsidR="00D27133" w:rsidRPr="003518BA">
        <w:t xml:space="preserve">hat will follow U.S. dominance. </w:t>
      </w:r>
      <w:r w:rsidRPr="003518BA">
        <w:t xml:space="preserve">American Diplomacy. Retrieved from </w:t>
      </w:r>
      <w:hyperlink r:id="rId8" w:history="1">
        <w:r w:rsidR="002F16C7" w:rsidRPr="003518BA">
          <w:rPr>
            <w:rStyle w:val="Hyperlink"/>
          </w:rPr>
          <w:t>https://link-gale-com.ezproxy.niagara.edu/apps/doc/A180281901/AONE?u=nysl_we_niagarau&amp;sid=AONE&amp;xid=fb129bf2</w:t>
        </w:r>
      </w:hyperlink>
    </w:p>
    <w:p w14:paraId="31D73DEA" w14:textId="77777777" w:rsidR="002F367E" w:rsidRPr="003518BA" w:rsidRDefault="002F367E" w:rsidP="00BA7AF3">
      <w:pPr>
        <w:pStyle w:val="ListParagraph"/>
        <w:ind w:hanging="720"/>
      </w:pPr>
    </w:p>
    <w:p w14:paraId="0B312DD5" w14:textId="434B4165" w:rsidR="00D27133" w:rsidRDefault="002F367E" w:rsidP="00BA7AF3">
      <w:pPr>
        <w:spacing w:line="480" w:lineRule="auto"/>
        <w:ind w:left="720" w:hanging="720"/>
      </w:pPr>
      <w:r w:rsidRPr="003518BA">
        <w:t xml:space="preserve">Anderson, M. (2018). </w:t>
      </w:r>
      <w:r w:rsidR="009D6BB6">
        <w:t>R</w:t>
      </w:r>
      <w:r w:rsidR="00D27133" w:rsidRPr="003518BA">
        <w:t>elearning the art of nation state diplomacy</w:t>
      </w:r>
      <w:r w:rsidRPr="003518BA">
        <w:t xml:space="preserve">. American Diplomacy. Retrieved from </w:t>
      </w:r>
      <w:hyperlink r:id="rId9" w:history="1">
        <w:r w:rsidR="003518BA" w:rsidRPr="00AF21E8">
          <w:rPr>
            <w:rStyle w:val="Hyperlink"/>
          </w:rPr>
          <w:t>https://link-gale-com.ezproxy.niagara.edu/apps/doc/A577909972/AONE?u=nysl_we_niagarau&amp;sid=AONE&amp;xid=e239bcf7</w:t>
        </w:r>
      </w:hyperlink>
    </w:p>
    <w:p w14:paraId="5AD6F5D3" w14:textId="741CAD4C" w:rsidR="00B41B7F" w:rsidRPr="00D27133" w:rsidRDefault="00D27133" w:rsidP="00BA7AF3">
      <w:pPr>
        <w:spacing w:line="480" w:lineRule="auto"/>
        <w:ind w:left="720" w:hanging="720"/>
      </w:pPr>
      <w:r w:rsidRPr="00D27133">
        <w:rPr>
          <w:rFonts w:eastAsiaTheme="minorHAnsi"/>
        </w:rPr>
        <w:t xml:space="preserve">Arms Sales and the Defense Trade. (2019). Congressional Digest, 98(7), 1–2. Retrieved from </w:t>
      </w:r>
      <w:hyperlink r:id="rId10" w:history="1">
        <w:r w:rsidRPr="00AF21E8">
          <w:rPr>
            <w:rStyle w:val="Hyperlink"/>
            <w:rFonts w:eastAsiaTheme="minorHAnsi"/>
          </w:rPr>
          <w:t>http://search.ebscohost.com.ezproxy.niagara.edu/login.aspx?direct=true&amp;db=aph&amp;AN=138130089&amp;site=ehost-live</w:t>
        </w:r>
      </w:hyperlink>
    </w:p>
    <w:p w14:paraId="5A31B354" w14:textId="77777777" w:rsidR="00D27133" w:rsidRPr="003518BA" w:rsidRDefault="00D27133" w:rsidP="00BA7AF3">
      <w:pPr>
        <w:rPr>
          <w:rStyle w:val="Hyperlink"/>
          <w:rFonts w:eastAsiaTheme="minorHAnsi"/>
          <w:color w:val="auto"/>
          <w:u w:val="none"/>
        </w:rPr>
      </w:pPr>
    </w:p>
    <w:p w14:paraId="2DF481A1" w14:textId="55849E56" w:rsidR="002F16C7" w:rsidRPr="003518BA" w:rsidRDefault="002F16C7" w:rsidP="00BA7AF3">
      <w:pPr>
        <w:spacing w:line="480" w:lineRule="auto"/>
        <w:ind w:left="720" w:hanging="720"/>
      </w:pPr>
      <w:r w:rsidRPr="003518BA">
        <w:rPr>
          <w:shd w:val="clear" w:color="auto" w:fill="FFFFFF"/>
        </w:rPr>
        <w:t xml:space="preserve">Bawaba, A. (2016).  The </w:t>
      </w:r>
      <w:r w:rsidR="00D27133" w:rsidRPr="003518BA">
        <w:rPr>
          <w:shd w:val="clear" w:color="auto" w:fill="FFFFFF"/>
        </w:rPr>
        <w:t xml:space="preserve">U.S. </w:t>
      </w:r>
      <w:r w:rsidR="00546547">
        <w:rPr>
          <w:shd w:val="clear" w:color="auto" w:fill="FFFFFF"/>
        </w:rPr>
        <w:t>Department of State</w:t>
      </w:r>
      <w:r w:rsidRPr="003518BA">
        <w:rPr>
          <w:shd w:val="clear" w:color="auto" w:fill="FFFFFF"/>
        </w:rPr>
        <w:t xml:space="preserve"> ranks in top five of 2016 best places to work in the federal government rankings. </w:t>
      </w:r>
      <w:r w:rsidRPr="00D27133">
        <w:rPr>
          <w:shd w:val="clear" w:color="auto" w:fill="FFFFFF"/>
        </w:rPr>
        <w:t>MENA Report</w:t>
      </w:r>
      <w:r w:rsidRPr="003518BA">
        <w:rPr>
          <w:i/>
          <w:iCs/>
          <w:shd w:val="clear" w:color="auto" w:fill="FFFFFF"/>
        </w:rPr>
        <w:t>, </w:t>
      </w:r>
      <w:r w:rsidRPr="003518BA">
        <w:rPr>
          <w:shd w:val="clear" w:color="auto" w:fill="FFFFFF"/>
        </w:rPr>
        <w:t xml:space="preserve">Retrieved from </w:t>
      </w:r>
      <w:r w:rsidR="00D27133" w:rsidRPr="00D27133">
        <w:rPr>
          <w:shd w:val="clear" w:color="auto" w:fill="FFFFFF"/>
        </w:rPr>
        <w:t>https://ezproxy.niagara.edu/login?url=https://search-proquest-com.ezproxy.niagara.edu/docview/1849798194?accountid=28213</w:t>
      </w:r>
    </w:p>
    <w:p w14:paraId="6D66B617" w14:textId="1864937C" w:rsidR="002F16C7" w:rsidRPr="003518BA" w:rsidRDefault="002F16C7" w:rsidP="00BA7AF3">
      <w:pPr>
        <w:pStyle w:val="ListParagraph"/>
        <w:ind w:hanging="720"/>
        <w:rPr>
          <w:rStyle w:val="Hyperlink"/>
          <w:rFonts w:eastAsiaTheme="minorHAnsi"/>
          <w:color w:val="auto"/>
          <w:u w:val="none"/>
        </w:rPr>
      </w:pPr>
    </w:p>
    <w:p w14:paraId="3F7166A3" w14:textId="09483A2C" w:rsidR="00B62685" w:rsidRPr="003518BA" w:rsidRDefault="00B41B7F" w:rsidP="00BA7AF3">
      <w:pPr>
        <w:autoSpaceDE w:val="0"/>
        <w:autoSpaceDN w:val="0"/>
        <w:adjustRightInd w:val="0"/>
        <w:spacing w:line="480" w:lineRule="auto"/>
        <w:ind w:left="720" w:hanging="720"/>
        <w:rPr>
          <w:rStyle w:val="Hyperlink"/>
          <w:rFonts w:eastAsiaTheme="minorHAnsi"/>
          <w:color w:val="auto"/>
          <w:u w:val="none"/>
        </w:rPr>
      </w:pPr>
      <w:r w:rsidRPr="003518BA">
        <w:rPr>
          <w:rStyle w:val="Hyperlink"/>
          <w:rFonts w:eastAsiaTheme="minorHAnsi"/>
          <w:color w:val="auto"/>
          <w:u w:val="none"/>
        </w:rPr>
        <w:t xml:space="preserve">Bishop, D. M. (2018). Operational </w:t>
      </w:r>
      <w:r w:rsidR="009D6BB6" w:rsidRPr="003518BA">
        <w:rPr>
          <w:rStyle w:val="Hyperlink"/>
          <w:rFonts w:eastAsiaTheme="minorHAnsi"/>
          <w:color w:val="auto"/>
          <w:u w:val="none"/>
        </w:rPr>
        <w:t>public diplomacy</w:t>
      </w:r>
      <w:r w:rsidRPr="003518BA">
        <w:rPr>
          <w:rStyle w:val="Hyperlink"/>
          <w:rFonts w:eastAsiaTheme="minorHAnsi"/>
          <w:color w:val="auto"/>
          <w:u w:val="none"/>
        </w:rPr>
        <w:t xml:space="preserve">: </w:t>
      </w:r>
      <w:r w:rsidR="009D6BB6">
        <w:rPr>
          <w:rStyle w:val="Hyperlink"/>
          <w:rFonts w:eastAsiaTheme="minorHAnsi"/>
          <w:color w:val="auto"/>
          <w:u w:val="none"/>
        </w:rPr>
        <w:t>T</w:t>
      </w:r>
      <w:r w:rsidR="009D6BB6" w:rsidRPr="003518BA">
        <w:rPr>
          <w:rStyle w:val="Hyperlink"/>
          <w:rFonts w:eastAsiaTheme="minorHAnsi"/>
          <w:color w:val="auto"/>
          <w:u w:val="none"/>
        </w:rPr>
        <w:t>he enduring and the new.</w:t>
      </w:r>
      <w:r w:rsidRPr="003518BA">
        <w:rPr>
          <w:rStyle w:val="Hyperlink"/>
          <w:rFonts w:eastAsiaTheme="minorHAnsi"/>
          <w:color w:val="auto"/>
          <w:u w:val="none"/>
        </w:rPr>
        <w:t xml:space="preserve"> American Diplomacy. Retrieved from https://link-gale-com.ezproxy.niagara.edu/apps/doc/A577909938/AONE?u=nysl_we_niagarau&amp;sid=AONE&amp;xid=93d6b2d6  </w:t>
      </w:r>
    </w:p>
    <w:p w14:paraId="7EE39E2E" w14:textId="77777777" w:rsidR="005A6DF6" w:rsidRPr="003518BA" w:rsidRDefault="005A6DF6" w:rsidP="00BA7AF3">
      <w:pPr>
        <w:pStyle w:val="ListParagraph"/>
        <w:ind w:hanging="720"/>
        <w:rPr>
          <w:rFonts w:eastAsiaTheme="minorHAnsi"/>
        </w:rPr>
      </w:pPr>
    </w:p>
    <w:p w14:paraId="047CB127" w14:textId="7E54EF3A" w:rsidR="005A6DF6" w:rsidRPr="003518BA" w:rsidRDefault="005A6DF6" w:rsidP="00BA7AF3">
      <w:pPr>
        <w:autoSpaceDE w:val="0"/>
        <w:autoSpaceDN w:val="0"/>
        <w:adjustRightInd w:val="0"/>
        <w:spacing w:line="480" w:lineRule="auto"/>
        <w:ind w:left="720" w:hanging="720"/>
        <w:rPr>
          <w:rFonts w:eastAsiaTheme="minorHAnsi"/>
        </w:rPr>
      </w:pPr>
      <w:r w:rsidRPr="003518BA">
        <w:rPr>
          <w:rFonts w:eastAsiaTheme="minorHAnsi"/>
        </w:rPr>
        <w:lastRenderedPageBreak/>
        <w:t>B</w:t>
      </w:r>
      <w:r w:rsidR="00B62685" w:rsidRPr="003518BA">
        <w:rPr>
          <w:rFonts w:eastAsiaTheme="minorHAnsi"/>
        </w:rPr>
        <w:t>ollen</w:t>
      </w:r>
      <w:r w:rsidRPr="003518BA">
        <w:rPr>
          <w:rFonts w:eastAsiaTheme="minorHAnsi"/>
        </w:rPr>
        <w:t>, K. A., P</w:t>
      </w:r>
      <w:r w:rsidR="00B62685" w:rsidRPr="003518BA">
        <w:rPr>
          <w:rFonts w:eastAsiaTheme="minorHAnsi"/>
        </w:rPr>
        <w:t>axton</w:t>
      </w:r>
      <w:r w:rsidRPr="003518BA">
        <w:rPr>
          <w:rFonts w:eastAsiaTheme="minorHAnsi"/>
        </w:rPr>
        <w:t>, P. (2000). Subjective measures of liberal democracy. Comparative Political Studies, 33(1), 58-86. doi:10.1177/0010414000033001003</w:t>
      </w:r>
    </w:p>
    <w:p w14:paraId="6C2EFD82" w14:textId="77777777" w:rsidR="00B62685" w:rsidRPr="003518BA" w:rsidRDefault="00B62685" w:rsidP="00BA7AF3">
      <w:pPr>
        <w:pStyle w:val="ListParagraph"/>
        <w:autoSpaceDE w:val="0"/>
        <w:autoSpaceDN w:val="0"/>
        <w:adjustRightInd w:val="0"/>
        <w:ind w:hanging="720"/>
        <w:rPr>
          <w:rStyle w:val="Hyperlink"/>
          <w:rFonts w:eastAsiaTheme="minorHAnsi"/>
          <w:color w:val="auto"/>
          <w:u w:val="none"/>
        </w:rPr>
      </w:pPr>
    </w:p>
    <w:p w14:paraId="63B25B20" w14:textId="54D9A65C" w:rsidR="00B62685" w:rsidRPr="003518BA" w:rsidRDefault="00B62685" w:rsidP="00BA7AF3">
      <w:pPr>
        <w:autoSpaceDE w:val="0"/>
        <w:autoSpaceDN w:val="0"/>
        <w:adjustRightInd w:val="0"/>
        <w:spacing w:line="480" w:lineRule="auto"/>
        <w:ind w:left="720" w:hanging="720"/>
        <w:rPr>
          <w:rStyle w:val="Hyperlink"/>
          <w:rFonts w:eastAsiaTheme="minorHAnsi"/>
          <w:color w:val="auto"/>
          <w:u w:val="none"/>
        </w:rPr>
      </w:pPr>
      <w:r w:rsidRPr="003518BA">
        <w:rPr>
          <w:rStyle w:val="Hyperlink"/>
          <w:rFonts w:eastAsiaTheme="minorHAnsi"/>
          <w:color w:val="auto"/>
          <w:u w:val="none"/>
        </w:rPr>
        <w:t>Briney, A</w:t>
      </w:r>
      <w:r w:rsidR="009D6BB6">
        <w:rPr>
          <w:rStyle w:val="Hyperlink"/>
          <w:rFonts w:eastAsiaTheme="minorHAnsi"/>
          <w:color w:val="auto"/>
          <w:u w:val="none"/>
        </w:rPr>
        <w:t>. (</w:t>
      </w:r>
      <w:r w:rsidRPr="003518BA">
        <w:rPr>
          <w:rStyle w:val="Hyperlink"/>
          <w:rFonts w:eastAsiaTheme="minorHAnsi"/>
          <w:color w:val="auto"/>
          <w:u w:val="none"/>
        </w:rPr>
        <w:t xml:space="preserve">2019, May 4). </w:t>
      </w:r>
      <w:r w:rsidR="00EC4B19" w:rsidRPr="003518BA">
        <w:rPr>
          <w:rStyle w:val="Hyperlink"/>
          <w:rFonts w:eastAsiaTheme="minorHAnsi"/>
          <w:color w:val="auto"/>
          <w:u w:val="none"/>
        </w:rPr>
        <w:t>What's the difference between an embassy and a consulate?</w:t>
      </w:r>
      <w:r w:rsidRPr="003518BA">
        <w:rPr>
          <w:rStyle w:val="Hyperlink"/>
          <w:rFonts w:eastAsiaTheme="minorHAnsi"/>
          <w:color w:val="auto"/>
          <w:u w:val="none"/>
        </w:rPr>
        <w:t xml:space="preserve"> Retrieved from </w:t>
      </w:r>
      <w:hyperlink r:id="rId11" w:history="1">
        <w:r w:rsidR="00D3668A" w:rsidRPr="003518BA">
          <w:rPr>
            <w:rStyle w:val="Hyperlink"/>
            <w:rFonts w:eastAsiaTheme="minorHAnsi"/>
          </w:rPr>
          <w:t>https://www.thoughtco.com/embassy-and-consulate-overview-1435412</w:t>
        </w:r>
      </w:hyperlink>
    </w:p>
    <w:p w14:paraId="5104ACF3" w14:textId="77777777" w:rsidR="00D3668A" w:rsidRPr="003518BA" w:rsidRDefault="00D3668A" w:rsidP="00BA7AF3">
      <w:pPr>
        <w:pStyle w:val="ListParagraph"/>
        <w:ind w:hanging="720"/>
        <w:rPr>
          <w:rStyle w:val="Hyperlink"/>
          <w:rFonts w:eastAsiaTheme="minorHAnsi"/>
          <w:color w:val="auto"/>
          <w:u w:val="none"/>
        </w:rPr>
      </w:pPr>
    </w:p>
    <w:p w14:paraId="4538BA7C" w14:textId="5FE1F6AF" w:rsidR="00D3668A" w:rsidRPr="003518BA" w:rsidRDefault="00D3668A" w:rsidP="00BA7AF3">
      <w:pPr>
        <w:pStyle w:val="ListParagraph"/>
        <w:autoSpaceDE w:val="0"/>
        <w:autoSpaceDN w:val="0"/>
        <w:adjustRightInd w:val="0"/>
        <w:spacing w:line="480" w:lineRule="auto"/>
        <w:ind w:hanging="720"/>
        <w:rPr>
          <w:rStyle w:val="Hyperlink"/>
          <w:rFonts w:eastAsiaTheme="minorHAnsi"/>
          <w:color w:val="auto"/>
          <w:u w:val="none"/>
        </w:rPr>
      </w:pPr>
      <w:r w:rsidRPr="003518BA">
        <w:rPr>
          <w:rStyle w:val="Hyperlink"/>
          <w:rFonts w:eastAsiaTheme="minorHAnsi"/>
          <w:color w:val="auto"/>
          <w:u w:val="none"/>
        </w:rPr>
        <w:t>Byers, B. K. (2011). Diplomacy, analysis, and decision making - the need for a new paradigm. American Diplomacy. Retrieved from https://link-gale-com.ezproxy.niagara.edu/apps/doc/A272255497/AONE?u=nysl_we_niagarau&amp;sid=AONE&amp;xid=54aa0bb7</w:t>
      </w:r>
    </w:p>
    <w:p w14:paraId="3715D178" w14:textId="77777777" w:rsidR="0074436B" w:rsidRPr="003518BA" w:rsidRDefault="0074436B" w:rsidP="00BA7AF3">
      <w:pPr>
        <w:pStyle w:val="ListParagraph"/>
        <w:ind w:hanging="720"/>
        <w:rPr>
          <w:rFonts w:eastAsiaTheme="minorHAnsi"/>
        </w:rPr>
      </w:pPr>
    </w:p>
    <w:p w14:paraId="5E28E69D" w14:textId="77777777" w:rsidR="00762CC3" w:rsidRPr="003518BA" w:rsidRDefault="0074436B" w:rsidP="00BA7AF3">
      <w:pPr>
        <w:autoSpaceDE w:val="0"/>
        <w:autoSpaceDN w:val="0"/>
        <w:adjustRightInd w:val="0"/>
        <w:spacing w:line="480" w:lineRule="auto"/>
        <w:ind w:left="720" w:hanging="720"/>
        <w:rPr>
          <w:rFonts w:eastAsiaTheme="minorHAnsi"/>
        </w:rPr>
      </w:pPr>
      <w:r w:rsidRPr="003518BA">
        <w:rPr>
          <w:rFonts w:eastAsiaTheme="minorHAnsi"/>
        </w:rPr>
        <w:t>Clarke, C. E., Bugden, D., Hart, P. S., Stedman, R. C., Jacquet, J. B., Evensen, D. T. N., &amp; Boudet, H. S. (2016). How geographic distance and political ideology interact to influence public perception of unconventional oil/natural gas development. Energy Policy, 97, 301-309. doi:10.1016/j.enpol.2016.07.032</w:t>
      </w:r>
    </w:p>
    <w:p w14:paraId="6B05B7AD" w14:textId="77777777" w:rsidR="003518BA" w:rsidRDefault="003518BA" w:rsidP="00BA7AF3">
      <w:pPr>
        <w:ind w:left="720" w:hanging="720"/>
      </w:pPr>
    </w:p>
    <w:p w14:paraId="682B1FAE" w14:textId="63BCC036" w:rsidR="00EE23B1" w:rsidRPr="003518BA" w:rsidRDefault="00EE23B1" w:rsidP="00BA7AF3">
      <w:pPr>
        <w:spacing w:line="480" w:lineRule="auto"/>
        <w:ind w:left="720" w:hanging="720"/>
      </w:pPr>
      <w:r w:rsidRPr="003518BA">
        <w:t xml:space="preserve">Datta, C. (2019). The </w:t>
      </w:r>
      <w:r w:rsidR="009D6BB6" w:rsidRPr="003518BA">
        <w:t>power of ideas that won the cold war is still needed</w:t>
      </w:r>
      <w:r w:rsidRPr="003518BA">
        <w:t>. American Diplomacy, NA. Retrieved from https://link-gale-com.ezproxy.niagara.edu/apps/doc/A605911051/AONE?u=nysl_we_niagarau&amp;sid=AONE&amp;xid=4867da7a</w:t>
      </w:r>
    </w:p>
    <w:p w14:paraId="6223F5D7" w14:textId="77777777" w:rsidR="00762CC3" w:rsidRPr="003518BA" w:rsidRDefault="00762CC3" w:rsidP="00BA7AF3">
      <w:pPr>
        <w:pStyle w:val="ListParagraph"/>
        <w:ind w:hanging="720"/>
      </w:pPr>
    </w:p>
    <w:p w14:paraId="46BD6034" w14:textId="2DF28B04" w:rsidR="00A41C84" w:rsidRPr="003518BA" w:rsidRDefault="0091545A" w:rsidP="00BA7AF3">
      <w:pPr>
        <w:autoSpaceDE w:val="0"/>
        <w:autoSpaceDN w:val="0"/>
        <w:adjustRightInd w:val="0"/>
        <w:spacing w:line="480" w:lineRule="auto"/>
        <w:ind w:left="720" w:hanging="720"/>
        <w:rPr>
          <w:rStyle w:val="Hyperlink"/>
          <w:rFonts w:eastAsiaTheme="minorHAnsi"/>
          <w:color w:val="auto"/>
          <w:u w:val="none"/>
        </w:rPr>
      </w:pPr>
      <w:r w:rsidRPr="003518BA">
        <w:rPr>
          <w:rFonts w:eastAsiaTheme="minorHAnsi"/>
        </w:rPr>
        <w:t xml:space="preserve">Dorman, S., &amp; American Foreign Service Association. (2011). Inside a U.S. </w:t>
      </w:r>
      <w:r w:rsidR="009D6BB6">
        <w:rPr>
          <w:rFonts w:eastAsiaTheme="minorHAnsi"/>
        </w:rPr>
        <w:t>e</w:t>
      </w:r>
      <w:r w:rsidRPr="003518BA">
        <w:rPr>
          <w:rFonts w:eastAsiaTheme="minorHAnsi"/>
        </w:rPr>
        <w:t xml:space="preserve">mbassy: Diplomacy at </w:t>
      </w:r>
      <w:r w:rsidR="009D6BB6" w:rsidRPr="003518BA">
        <w:rPr>
          <w:rFonts w:eastAsiaTheme="minorHAnsi"/>
        </w:rPr>
        <w:t xml:space="preserve">work, all-new third edition of the essential guide to the foreign service </w:t>
      </w:r>
      <w:r w:rsidRPr="003518BA">
        <w:rPr>
          <w:rFonts w:eastAsiaTheme="minorHAnsi"/>
        </w:rPr>
        <w:t>(</w:t>
      </w:r>
      <w:r w:rsidR="009D6BB6" w:rsidRPr="003518BA">
        <w:rPr>
          <w:rFonts w:eastAsiaTheme="minorHAnsi"/>
        </w:rPr>
        <w:t xml:space="preserve">3rd ed </w:t>
      </w:r>
      <w:r w:rsidRPr="003518BA">
        <w:rPr>
          <w:rFonts w:eastAsiaTheme="minorHAnsi"/>
        </w:rPr>
        <w:t>Vol.</w:t>
      </w:r>
      <w:r w:rsidR="009D6BB6">
        <w:rPr>
          <w:rFonts w:eastAsiaTheme="minorHAnsi"/>
        </w:rPr>
        <w:t xml:space="preserve"> 1</w:t>
      </w:r>
      <w:r w:rsidRPr="003518BA">
        <w:rPr>
          <w:rFonts w:eastAsiaTheme="minorHAnsi"/>
        </w:rPr>
        <w:t>). Retrieved from</w:t>
      </w:r>
      <w:hyperlink r:id="rId12" w:history="1">
        <w:r w:rsidR="009D6BB6" w:rsidRPr="00AF21E8">
          <w:rPr>
            <w:rStyle w:val="Hyperlink"/>
            <w:rFonts w:eastAsiaTheme="minorHAnsi"/>
          </w:rPr>
          <w:t>http://search.ebscohost.com.ezproxy.niagara.edu/login.aspx?direct=true&amp;db=e000xna&amp;AN=389137&amp;site=ehost-live</w:t>
        </w:r>
      </w:hyperlink>
    </w:p>
    <w:p w14:paraId="6315DD24" w14:textId="77777777" w:rsidR="00EC4B19" w:rsidRPr="003518BA" w:rsidRDefault="00EC4B19" w:rsidP="00BA7AF3">
      <w:pPr>
        <w:pStyle w:val="ListParagraph"/>
        <w:ind w:hanging="720"/>
        <w:rPr>
          <w:rFonts w:eastAsiaTheme="minorHAnsi"/>
        </w:rPr>
      </w:pPr>
    </w:p>
    <w:p w14:paraId="2BDD4E7D" w14:textId="60089B3F" w:rsidR="005B000B" w:rsidRPr="003518BA" w:rsidRDefault="00EC4B19" w:rsidP="00BA7AF3">
      <w:pPr>
        <w:autoSpaceDE w:val="0"/>
        <w:autoSpaceDN w:val="0"/>
        <w:adjustRightInd w:val="0"/>
        <w:spacing w:line="480" w:lineRule="auto"/>
        <w:ind w:left="720" w:hanging="720"/>
        <w:rPr>
          <w:rStyle w:val="Hyperlink"/>
          <w:rFonts w:eastAsiaTheme="minorHAnsi"/>
          <w:color w:val="auto"/>
          <w:u w:val="none"/>
        </w:rPr>
      </w:pPr>
      <w:r w:rsidRPr="003518BA">
        <w:rPr>
          <w:rFonts w:eastAsiaTheme="minorHAnsi"/>
        </w:rPr>
        <w:t xml:space="preserve">Ellers, C. (2013, September 10) Embassy vs. consulate vs. mission: what’s the difference? </w:t>
      </w:r>
      <w:r w:rsidRPr="003518BA">
        <w:rPr>
          <w:rStyle w:val="Hyperlink"/>
          <w:rFonts w:eastAsiaTheme="minorHAnsi"/>
          <w:color w:val="auto"/>
          <w:u w:val="none"/>
        </w:rPr>
        <w:t xml:space="preserve">Retrieved from </w:t>
      </w:r>
      <w:hyperlink r:id="rId13" w:history="1">
        <w:r w:rsidR="005B000B" w:rsidRPr="003518BA">
          <w:rPr>
            <w:rStyle w:val="Hyperlink"/>
            <w:rFonts w:eastAsiaTheme="minorHAnsi"/>
          </w:rPr>
          <w:t>https://djaunter.com/embassy-consulate-mission-difference/</w:t>
        </w:r>
      </w:hyperlink>
    </w:p>
    <w:p w14:paraId="4538A75D" w14:textId="77777777" w:rsidR="005B000B" w:rsidRPr="003518BA" w:rsidRDefault="005B000B" w:rsidP="00BA7AF3">
      <w:pPr>
        <w:pStyle w:val="ListParagraph"/>
        <w:ind w:hanging="720"/>
        <w:rPr>
          <w:rFonts w:eastAsiaTheme="minorHAnsi"/>
        </w:rPr>
      </w:pPr>
    </w:p>
    <w:p w14:paraId="6ED1E255" w14:textId="6925E651" w:rsidR="005B000B" w:rsidRPr="003518BA" w:rsidRDefault="005B000B" w:rsidP="00BA7AF3">
      <w:pPr>
        <w:autoSpaceDE w:val="0"/>
        <w:autoSpaceDN w:val="0"/>
        <w:adjustRightInd w:val="0"/>
        <w:spacing w:line="480" w:lineRule="auto"/>
        <w:ind w:left="720" w:hanging="720"/>
        <w:rPr>
          <w:rFonts w:eastAsiaTheme="minorHAnsi"/>
        </w:rPr>
      </w:pPr>
      <w:r w:rsidRPr="003518BA">
        <w:rPr>
          <w:rFonts w:eastAsiaTheme="minorHAnsi"/>
        </w:rPr>
        <w:t xml:space="preserve">Foldi, P. (2019). Senator Richard G. Lugar: A </w:t>
      </w:r>
      <w:r w:rsidR="00272F26" w:rsidRPr="003518BA">
        <w:rPr>
          <w:rFonts w:eastAsiaTheme="minorHAnsi"/>
        </w:rPr>
        <w:t>lifetime of diplomatic engagement</w:t>
      </w:r>
      <w:r w:rsidRPr="003518BA">
        <w:rPr>
          <w:rFonts w:eastAsiaTheme="minorHAnsi"/>
        </w:rPr>
        <w:t>. American Diplomacy. Retrieved from https://link-gale-com.ezproxy.niagara.edu/apps/doc/A600038247/AONE?u=nysl_we_niagarau&amp;sid=AONE&amp;xid=948f7bb5</w:t>
      </w:r>
    </w:p>
    <w:p w14:paraId="57253484" w14:textId="77777777" w:rsidR="005B000B" w:rsidRPr="003518BA" w:rsidRDefault="005B000B" w:rsidP="00BA7AF3">
      <w:pPr>
        <w:pStyle w:val="ListParagraph"/>
        <w:ind w:hanging="720"/>
        <w:rPr>
          <w:rFonts w:eastAsiaTheme="minorHAnsi"/>
        </w:rPr>
      </w:pPr>
    </w:p>
    <w:p w14:paraId="3ABB5D0C" w14:textId="66B41FFE" w:rsidR="001D19B5" w:rsidRDefault="001D19B5" w:rsidP="00BA7AF3">
      <w:pPr>
        <w:spacing w:line="480" w:lineRule="auto"/>
        <w:ind w:left="720" w:hanging="720"/>
      </w:pPr>
      <w:r w:rsidRPr="003518BA">
        <w:t xml:space="preserve">Gainey, D., &amp; Kindelan, E. (2019). Interns </w:t>
      </w:r>
      <w:r w:rsidR="00272F26" w:rsidRPr="003518BA">
        <w:t xml:space="preserve">reflect on their experiences at the </w:t>
      </w:r>
      <w:r w:rsidR="00546547">
        <w:t>State Department</w:t>
      </w:r>
      <w:r w:rsidRPr="003518BA">
        <w:t xml:space="preserve">. American Diplomacy. Retrieved from </w:t>
      </w:r>
      <w:hyperlink w:history="1">
        <w:r w:rsidR="00272F26" w:rsidRPr="00AF21E8">
          <w:rPr>
            <w:rStyle w:val="Hyperlink"/>
          </w:rPr>
          <w:t>https://link-gale com.ezproxy.niagara.edu/apps/doc/A600038251/AONE?u=nysl_we_niagarau&amp;sid=AONE&amp;xid=4c494f6b</w:t>
        </w:r>
      </w:hyperlink>
    </w:p>
    <w:p w14:paraId="5F02797D" w14:textId="77777777" w:rsidR="00272F26" w:rsidRPr="003518BA" w:rsidRDefault="00272F26" w:rsidP="00BA7AF3">
      <w:pPr>
        <w:spacing w:line="480" w:lineRule="auto"/>
        <w:ind w:left="720" w:hanging="720"/>
      </w:pPr>
    </w:p>
    <w:p w14:paraId="63C9D759" w14:textId="4E004099" w:rsidR="00B92750" w:rsidRPr="003518BA" w:rsidRDefault="00B92750" w:rsidP="00BA7AF3">
      <w:pPr>
        <w:spacing w:line="480" w:lineRule="auto"/>
        <w:ind w:left="720" w:hanging="720"/>
        <w:rPr>
          <w:rStyle w:val="Hyperlink"/>
          <w:color w:val="auto"/>
          <w:u w:val="none"/>
        </w:rPr>
      </w:pPr>
      <w:r w:rsidRPr="003518BA">
        <w:t xml:space="preserve">Graffy, C. (2009). Public Diplomacy: A Practitioner’s Perspective. American Behavioral Scientist, 52(5), 791–796. </w:t>
      </w:r>
      <w:hyperlink r:id="rId14" w:history="1">
        <w:r w:rsidRPr="003518BA">
          <w:rPr>
            <w:rStyle w:val="Hyperlink"/>
            <w:color w:val="auto"/>
          </w:rPr>
          <w:t>https://doi.org/10.1177/0002764208326524</w:t>
        </w:r>
      </w:hyperlink>
    </w:p>
    <w:p w14:paraId="6ACF9C93" w14:textId="77777777" w:rsidR="00272F26" w:rsidRDefault="00272F26" w:rsidP="00BA7AF3">
      <w:pPr>
        <w:spacing w:line="480" w:lineRule="auto"/>
        <w:ind w:left="720" w:hanging="720"/>
        <w:rPr>
          <w:shd w:val="clear" w:color="auto" w:fill="FFFFFF"/>
        </w:rPr>
      </w:pPr>
    </w:p>
    <w:p w14:paraId="6154C593" w14:textId="3565EC7E" w:rsidR="004259FB" w:rsidRPr="003518BA" w:rsidRDefault="0074436B" w:rsidP="00BA7AF3">
      <w:pPr>
        <w:spacing w:line="480" w:lineRule="auto"/>
        <w:ind w:left="720" w:hanging="720"/>
      </w:pPr>
      <w:r w:rsidRPr="003518BA">
        <w:rPr>
          <w:shd w:val="clear" w:color="auto" w:fill="FFFFFF"/>
        </w:rPr>
        <w:t>Hanson, F. (2012). </w:t>
      </w:r>
      <w:r w:rsidRPr="00272F26">
        <w:rPr>
          <w:shd w:val="clear" w:color="auto" w:fill="FFFFFF"/>
        </w:rPr>
        <w:t xml:space="preserve">The history of </w:t>
      </w:r>
      <w:r w:rsidR="00272F26" w:rsidRPr="00272F26">
        <w:rPr>
          <w:shd w:val="clear" w:color="auto" w:fill="FFFFFF"/>
        </w:rPr>
        <w:t>ed</w:t>
      </w:r>
      <w:r w:rsidRPr="00272F26">
        <w:rPr>
          <w:shd w:val="clear" w:color="auto" w:fill="FFFFFF"/>
        </w:rPr>
        <w:t xml:space="preserve">iplomacy at the U.S. </w:t>
      </w:r>
      <w:r w:rsidR="00546547">
        <w:rPr>
          <w:shd w:val="clear" w:color="auto" w:fill="FFFFFF"/>
        </w:rPr>
        <w:t>Department of State</w:t>
      </w:r>
      <w:r w:rsidRPr="00272F26">
        <w:rPr>
          <w:shd w:val="clear" w:color="auto" w:fill="FFFFFF"/>
        </w:rPr>
        <w:t>.</w:t>
      </w:r>
      <w:r w:rsidRPr="003518BA">
        <w:rPr>
          <w:shd w:val="clear" w:color="auto" w:fill="FFFFFF"/>
        </w:rPr>
        <w:t xml:space="preserve"> Retrieved from ProQuest Central Retrieved from </w:t>
      </w:r>
      <w:hyperlink r:id="rId15" w:history="1">
        <w:r w:rsidR="004259FB" w:rsidRPr="003518BA">
          <w:rPr>
            <w:rStyle w:val="Hyperlink"/>
            <w:color w:val="auto"/>
            <w:shd w:val="clear" w:color="auto" w:fill="FFFFFF"/>
          </w:rPr>
          <w:t>https://ezproxy.niagara.edu/login?url=https://search-proquest-com.ezproxy.niagara.edu/docview/1792596166?accountid=28213</w:t>
        </w:r>
      </w:hyperlink>
    </w:p>
    <w:p w14:paraId="77CC7C7E" w14:textId="77777777" w:rsidR="004259FB" w:rsidRPr="003518BA" w:rsidRDefault="004259FB" w:rsidP="00BA7AF3">
      <w:pPr>
        <w:pStyle w:val="ListParagraph"/>
        <w:ind w:hanging="720"/>
        <w:rPr>
          <w:lang w:val="en-CA"/>
        </w:rPr>
      </w:pPr>
    </w:p>
    <w:p w14:paraId="0756BAE3" w14:textId="77777777" w:rsidR="00333FF7" w:rsidRPr="003518BA" w:rsidRDefault="004259FB" w:rsidP="00BA7AF3">
      <w:pPr>
        <w:spacing w:line="480" w:lineRule="auto"/>
        <w:ind w:left="720" w:hanging="720"/>
      </w:pPr>
      <w:r w:rsidRPr="003518BA">
        <w:rPr>
          <w:lang w:val="en-CA"/>
        </w:rPr>
        <w:t>Hatch, M.J. (2018). Organization theory: Modern, symbolic and postmodern perspectives (4</w:t>
      </w:r>
      <w:r w:rsidRPr="003518BA">
        <w:rPr>
          <w:vertAlign w:val="superscript"/>
          <w:lang w:val="en-CA"/>
        </w:rPr>
        <w:t>th</w:t>
      </w:r>
      <w:r w:rsidRPr="003518BA">
        <w:rPr>
          <w:lang w:val="en-CA"/>
        </w:rPr>
        <w:t xml:space="preserve"> ed.). Oxford, U.K.: Oxford University Press.</w:t>
      </w:r>
    </w:p>
    <w:p w14:paraId="254C54E2" w14:textId="77777777" w:rsidR="00333FF7" w:rsidRPr="003518BA" w:rsidRDefault="00333FF7" w:rsidP="00BA7AF3">
      <w:pPr>
        <w:pStyle w:val="ListParagraph"/>
        <w:ind w:hanging="720"/>
      </w:pPr>
    </w:p>
    <w:p w14:paraId="44B549BE" w14:textId="303ECDE0" w:rsidR="001F15FF" w:rsidRPr="003518BA" w:rsidRDefault="001F15FF" w:rsidP="00BA7AF3">
      <w:pPr>
        <w:spacing w:line="480" w:lineRule="auto"/>
        <w:ind w:left="720" w:hanging="720"/>
      </w:pPr>
      <w:r w:rsidRPr="003518BA">
        <w:lastRenderedPageBreak/>
        <w:t>Holt</w:t>
      </w:r>
      <w:r w:rsidR="00333FF7" w:rsidRPr="003518BA">
        <w:t>, T (</w:t>
      </w:r>
      <w:r w:rsidR="0072490F" w:rsidRPr="003518BA">
        <w:t>2019</w:t>
      </w:r>
      <w:r w:rsidR="00333FF7" w:rsidRPr="003518BA">
        <w:t>). Creating a great organizational culture in the public sector.: American Society for Public Administration, PA Times. Retrieved from https://patimes.org/creating-great-organizational-culture-public-sector/</w:t>
      </w:r>
    </w:p>
    <w:p w14:paraId="35360E46" w14:textId="77777777" w:rsidR="001F15FF" w:rsidRPr="003518BA" w:rsidRDefault="001F15FF" w:rsidP="00BA7AF3">
      <w:pPr>
        <w:ind w:left="720" w:hanging="720"/>
      </w:pPr>
    </w:p>
    <w:p w14:paraId="5DD72D96" w14:textId="39E2C3F9" w:rsidR="00762CC3" w:rsidRPr="003518BA" w:rsidRDefault="00762CC3" w:rsidP="00BA7AF3">
      <w:pPr>
        <w:autoSpaceDE w:val="0"/>
        <w:autoSpaceDN w:val="0"/>
        <w:adjustRightInd w:val="0"/>
        <w:spacing w:line="480" w:lineRule="auto"/>
        <w:ind w:left="720" w:hanging="720"/>
        <w:rPr>
          <w:rFonts w:eastAsiaTheme="minorHAnsi"/>
        </w:rPr>
      </w:pPr>
      <w:r w:rsidRPr="003518BA">
        <w:t xml:space="preserve">Jennings, J., &amp; Nagel, J. (2019, October 24) Federal workforce statistics sources: </w:t>
      </w:r>
      <w:r w:rsidR="00272F26">
        <w:t>O</w:t>
      </w:r>
      <w:r w:rsidRPr="003518BA">
        <w:t xml:space="preserve">pm and omb. </w:t>
      </w:r>
      <w:r w:rsidRPr="003518BA">
        <w:rPr>
          <w:rFonts w:eastAsiaTheme="minorHAnsi"/>
        </w:rPr>
        <w:t xml:space="preserve">Washington, D.C.: </w:t>
      </w:r>
      <w:r w:rsidRPr="003518BA">
        <w:t>Congressional Research Service retrieved from https://fas.org/sgp/crs/misc/R43590.pdf</w:t>
      </w:r>
    </w:p>
    <w:p w14:paraId="746E3A36" w14:textId="77777777" w:rsidR="00B21546" w:rsidRPr="003518BA" w:rsidRDefault="00B21546" w:rsidP="00BA7AF3">
      <w:pPr>
        <w:ind w:left="720" w:hanging="720"/>
      </w:pPr>
    </w:p>
    <w:p w14:paraId="75D8B18E" w14:textId="630805D6" w:rsidR="00865DF7" w:rsidRPr="003518BA" w:rsidRDefault="00865DF7" w:rsidP="00BA7AF3">
      <w:pPr>
        <w:spacing w:line="480" w:lineRule="auto"/>
        <w:ind w:left="720" w:hanging="720"/>
      </w:pPr>
      <w:r w:rsidRPr="003518BA">
        <w:t xml:space="preserve">Legal </w:t>
      </w:r>
      <w:r w:rsidR="00B21546" w:rsidRPr="003518BA">
        <w:t xml:space="preserve">Information </w:t>
      </w:r>
      <w:r w:rsidRPr="003518BA">
        <w:t>Institution</w:t>
      </w:r>
      <w:r w:rsidR="00B21546" w:rsidRPr="003518BA">
        <w:t xml:space="preserve">. (2019) 22 U.S. </w:t>
      </w:r>
      <w:r w:rsidR="00272F26">
        <w:t>c</w:t>
      </w:r>
      <w:r w:rsidR="00B21546" w:rsidRPr="003518BA">
        <w:t>ode § 2651a.</w:t>
      </w:r>
      <w:r w:rsidR="00272F26" w:rsidRPr="003518BA">
        <w:t xml:space="preserve">organization of </w:t>
      </w:r>
      <w:r w:rsidR="00546547">
        <w:t>Department of State</w:t>
      </w:r>
      <w:r w:rsidR="00B21546" w:rsidRPr="003518BA">
        <w:t xml:space="preserve">. Retrieved from: </w:t>
      </w:r>
      <w:hyperlink r:id="rId16" w:history="1">
        <w:r w:rsidR="00B21546" w:rsidRPr="003518BA">
          <w:rPr>
            <w:rStyle w:val="Hyperlink"/>
            <w:color w:val="auto"/>
          </w:rPr>
          <w:t>https://www.law.cornell.edu/uscode/text/22/2651a</w:t>
        </w:r>
      </w:hyperlink>
    </w:p>
    <w:p w14:paraId="2EFA9751" w14:textId="764EC81F" w:rsidR="0032042C" w:rsidRPr="003518BA" w:rsidRDefault="0032042C" w:rsidP="00BA7AF3">
      <w:pPr>
        <w:pStyle w:val="ListParagraph"/>
        <w:ind w:hanging="720"/>
      </w:pPr>
    </w:p>
    <w:p w14:paraId="31775D3C" w14:textId="4BFA336E" w:rsidR="004259FB" w:rsidRPr="003518BA" w:rsidRDefault="0074436B" w:rsidP="00BA7AF3">
      <w:pPr>
        <w:autoSpaceDE w:val="0"/>
        <w:autoSpaceDN w:val="0"/>
        <w:adjustRightInd w:val="0"/>
        <w:spacing w:line="480" w:lineRule="auto"/>
        <w:ind w:left="720" w:hanging="720"/>
        <w:rPr>
          <w:rFonts w:eastAsiaTheme="minorHAnsi"/>
        </w:rPr>
      </w:pPr>
      <w:r w:rsidRPr="003518BA">
        <w:rPr>
          <w:rFonts w:eastAsiaTheme="minorHAnsi"/>
        </w:rPr>
        <w:t xml:space="preserve">Loeffler, J. C. (2016). The </w:t>
      </w:r>
      <w:r w:rsidR="00546547">
        <w:rPr>
          <w:rFonts w:eastAsiaTheme="minorHAnsi"/>
        </w:rPr>
        <w:t>State Department</w:t>
      </w:r>
      <w:r w:rsidR="00BA7AF3" w:rsidRPr="003518BA">
        <w:rPr>
          <w:rFonts w:eastAsiaTheme="minorHAnsi"/>
        </w:rPr>
        <w:t xml:space="preserve"> and the politics of preservation: why few </w:t>
      </w:r>
      <w:r w:rsidRPr="003518BA">
        <w:rPr>
          <w:rFonts w:eastAsiaTheme="minorHAnsi"/>
        </w:rPr>
        <w:t xml:space="preserve">U.S. embassies are landmarks. </w:t>
      </w:r>
      <w:r w:rsidRPr="003518BA">
        <w:rPr>
          <w:rFonts w:eastAsiaTheme="minorHAnsi"/>
          <w:i/>
          <w:iCs/>
        </w:rPr>
        <w:t>Future Anterior</w:t>
      </w:r>
      <w:r w:rsidRPr="003518BA">
        <w:rPr>
          <w:rFonts w:eastAsiaTheme="minorHAnsi"/>
        </w:rPr>
        <w:t xml:space="preserve">, </w:t>
      </w:r>
      <w:r w:rsidRPr="003518BA">
        <w:rPr>
          <w:rFonts w:eastAsiaTheme="minorHAnsi"/>
          <w:i/>
          <w:iCs/>
        </w:rPr>
        <w:t>13</w:t>
      </w:r>
      <w:r w:rsidRPr="003518BA">
        <w:rPr>
          <w:rFonts w:eastAsiaTheme="minorHAnsi"/>
        </w:rPr>
        <w:t xml:space="preserve">(1), 98. Retrieved from </w:t>
      </w:r>
      <w:hyperlink r:id="rId17" w:history="1">
        <w:r w:rsidRPr="003518BA">
          <w:rPr>
            <w:rFonts w:eastAsiaTheme="minorHAnsi"/>
            <w:u w:val="single" w:color="0563C1"/>
          </w:rPr>
          <w:t>https://link-gale-com.ezproxy.niagara.edu/apps/doc/A470559894/AONE?u=nysl_we_niagarau&amp;sid=AONE&amp;xid=89d4c36c</w:t>
        </w:r>
      </w:hyperlink>
    </w:p>
    <w:p w14:paraId="58B9AC36" w14:textId="77777777" w:rsidR="00332C32" w:rsidRPr="003518BA" w:rsidRDefault="00332C32" w:rsidP="00BA7AF3">
      <w:pPr>
        <w:pStyle w:val="ListParagraph"/>
        <w:spacing w:line="480" w:lineRule="auto"/>
        <w:ind w:hanging="720"/>
        <w:rPr>
          <w:rFonts w:eastAsiaTheme="minorHAnsi"/>
        </w:rPr>
      </w:pPr>
    </w:p>
    <w:p w14:paraId="5541CF47" w14:textId="3AB8C1CD" w:rsidR="00332C32" w:rsidRPr="003518BA" w:rsidRDefault="00332C32" w:rsidP="00BA7AF3">
      <w:pPr>
        <w:autoSpaceDE w:val="0"/>
        <w:autoSpaceDN w:val="0"/>
        <w:adjustRightInd w:val="0"/>
        <w:spacing w:line="480" w:lineRule="auto"/>
        <w:ind w:left="720" w:hanging="720"/>
        <w:rPr>
          <w:rFonts w:eastAsiaTheme="minorHAnsi"/>
        </w:rPr>
      </w:pPr>
      <w:r w:rsidRPr="003518BA">
        <w:rPr>
          <w:rFonts w:eastAsiaTheme="minorHAnsi"/>
        </w:rPr>
        <w:t xml:space="preserve">Market Business News. (2019) What is organizational culture? </w:t>
      </w:r>
      <w:r w:rsidR="00BA7AF3">
        <w:rPr>
          <w:rFonts w:eastAsiaTheme="minorHAnsi"/>
        </w:rPr>
        <w:t>D</w:t>
      </w:r>
      <w:r w:rsidRPr="003518BA">
        <w:rPr>
          <w:rFonts w:eastAsiaTheme="minorHAnsi"/>
        </w:rPr>
        <w:t>efinition and examples.  Retrieved from https://marketbusinessnews.com/financial-glossary/organizational-culture-definition-examples/</w:t>
      </w:r>
    </w:p>
    <w:p w14:paraId="4B40A44F" w14:textId="77777777" w:rsidR="004259FB" w:rsidRPr="003518BA" w:rsidRDefault="004259FB" w:rsidP="00BA7AF3">
      <w:pPr>
        <w:pStyle w:val="ListParagraph"/>
        <w:spacing w:line="480" w:lineRule="auto"/>
        <w:ind w:hanging="720"/>
      </w:pPr>
    </w:p>
    <w:p w14:paraId="7EA2AE00" w14:textId="6112EC13" w:rsidR="00A00FDA" w:rsidRPr="003518BA" w:rsidRDefault="004259FB" w:rsidP="00BA7AF3">
      <w:pPr>
        <w:autoSpaceDE w:val="0"/>
        <w:autoSpaceDN w:val="0"/>
        <w:adjustRightInd w:val="0"/>
        <w:spacing w:line="480" w:lineRule="auto"/>
        <w:ind w:left="720" w:hanging="720"/>
        <w:rPr>
          <w:rFonts w:eastAsiaTheme="minorHAnsi"/>
        </w:rPr>
      </w:pPr>
      <w:r w:rsidRPr="003518BA">
        <w:t xml:space="preserve">McKeeby, D. (2017, March 13) Strengthening interagency cooperation: </w:t>
      </w:r>
      <w:r w:rsidR="00BA7AF3">
        <w:t>S</w:t>
      </w:r>
      <w:r w:rsidRPr="003518BA">
        <w:t xml:space="preserve">tories from the state-defense exchange program.  Retrieved from </w:t>
      </w:r>
      <w:hyperlink r:id="rId18" w:history="1">
        <w:r w:rsidR="00A00FDA" w:rsidRPr="003518BA">
          <w:rPr>
            <w:rStyle w:val="Hyperlink"/>
          </w:rPr>
          <w:t>https://blogs.state.gov/stories/2017/03/13/en/strengthening-interagency-cooperation-stories-state-defense-exchange-program</w:t>
        </w:r>
      </w:hyperlink>
    </w:p>
    <w:p w14:paraId="52C56FE6" w14:textId="77777777" w:rsidR="00A00FDA" w:rsidRPr="003518BA" w:rsidRDefault="00A00FDA" w:rsidP="00BA7AF3">
      <w:pPr>
        <w:pStyle w:val="ListParagraph"/>
        <w:ind w:hanging="720"/>
      </w:pPr>
    </w:p>
    <w:p w14:paraId="59BAE536" w14:textId="75C55208" w:rsidR="00A00FDA" w:rsidRPr="003518BA" w:rsidRDefault="00A00FDA" w:rsidP="00BA7AF3">
      <w:pPr>
        <w:autoSpaceDE w:val="0"/>
        <w:autoSpaceDN w:val="0"/>
        <w:adjustRightInd w:val="0"/>
        <w:spacing w:line="480" w:lineRule="auto"/>
        <w:ind w:left="720" w:hanging="720"/>
        <w:rPr>
          <w:rFonts w:eastAsiaTheme="minorHAnsi"/>
        </w:rPr>
      </w:pPr>
      <w:r w:rsidRPr="003518BA">
        <w:lastRenderedPageBreak/>
        <w:t xml:space="preserve">Moten, A. R. (2018). US embassy in </w:t>
      </w:r>
      <w:r w:rsidR="00BA7AF3">
        <w:t>J</w:t>
      </w:r>
      <w:r w:rsidRPr="003518BA">
        <w:t>erusalem: Reasons, implications and consequences. Intellectual Discourse, 26(1), 5-22.</w:t>
      </w:r>
      <w:r w:rsidR="00BA7AF3">
        <w:t xml:space="preserve"> Retrieved from </w:t>
      </w:r>
      <w:r w:rsidR="00BA7AF3" w:rsidRPr="00BA7AF3">
        <w:t>https://journals.iium.edu.my/intdiscourse/index.php/islam</w:t>
      </w:r>
    </w:p>
    <w:p w14:paraId="5A25F374" w14:textId="77777777" w:rsidR="00A00FDA" w:rsidRPr="003518BA" w:rsidRDefault="00A00FDA" w:rsidP="00BA7AF3">
      <w:pPr>
        <w:pStyle w:val="ListParagraph"/>
        <w:ind w:hanging="720"/>
      </w:pPr>
    </w:p>
    <w:p w14:paraId="0D6D0FFB" w14:textId="0D75F041" w:rsidR="001E49F8" w:rsidRPr="003518BA" w:rsidRDefault="001E49F8" w:rsidP="00BA7AF3">
      <w:pPr>
        <w:autoSpaceDE w:val="0"/>
        <w:autoSpaceDN w:val="0"/>
        <w:adjustRightInd w:val="0"/>
        <w:spacing w:line="480" w:lineRule="auto"/>
        <w:ind w:left="720" w:hanging="720"/>
        <w:rPr>
          <w:rFonts w:eastAsiaTheme="minorHAnsi"/>
        </w:rPr>
      </w:pPr>
      <w:r w:rsidRPr="003518BA">
        <w:rPr>
          <w:rFonts w:eastAsiaTheme="minorHAnsi"/>
        </w:rPr>
        <w:t>National Research Council. (2015) Diplomacy for the 21</w:t>
      </w:r>
      <w:r w:rsidRPr="003518BA">
        <w:rPr>
          <w:rFonts w:eastAsiaTheme="minorHAnsi"/>
          <w:vertAlign w:val="superscript"/>
        </w:rPr>
        <w:t>st</w:t>
      </w:r>
      <w:r w:rsidRPr="003518BA">
        <w:rPr>
          <w:rFonts w:eastAsiaTheme="minorHAnsi"/>
        </w:rPr>
        <w:t xml:space="preserve"> century: Embedding a culture of science and technology throughout the </w:t>
      </w:r>
      <w:r w:rsidR="00546547">
        <w:rPr>
          <w:rFonts w:eastAsiaTheme="minorHAnsi"/>
        </w:rPr>
        <w:t>Department of State</w:t>
      </w:r>
      <w:r w:rsidRPr="003518BA">
        <w:rPr>
          <w:rFonts w:eastAsiaTheme="minorHAnsi"/>
        </w:rPr>
        <w:t>. Washington DC: National Academic Press. doi:10.17226/21730</w:t>
      </w:r>
    </w:p>
    <w:p w14:paraId="2C0ABF64" w14:textId="77777777" w:rsidR="001E49F8" w:rsidRPr="003518BA" w:rsidRDefault="001E49F8" w:rsidP="00BA7AF3">
      <w:pPr>
        <w:pStyle w:val="ListParagraph"/>
        <w:spacing w:line="480" w:lineRule="auto"/>
        <w:ind w:hanging="720"/>
        <w:rPr>
          <w:rFonts w:eastAsiaTheme="minorHAnsi"/>
        </w:rPr>
      </w:pPr>
    </w:p>
    <w:p w14:paraId="15628FF9" w14:textId="790C14F1" w:rsidR="001E49F8" w:rsidRPr="003518BA" w:rsidRDefault="001E49F8" w:rsidP="00BA7AF3">
      <w:pPr>
        <w:autoSpaceDE w:val="0"/>
        <w:autoSpaceDN w:val="0"/>
        <w:adjustRightInd w:val="0"/>
        <w:spacing w:line="480" w:lineRule="auto"/>
        <w:ind w:left="720" w:hanging="720"/>
        <w:rPr>
          <w:rFonts w:eastAsiaTheme="minorHAnsi"/>
        </w:rPr>
      </w:pPr>
      <w:r w:rsidRPr="003518BA">
        <w:rPr>
          <w:rFonts w:eastAsiaTheme="minorHAnsi"/>
        </w:rPr>
        <w:t xml:space="preserve">Office of International Affairs National Research Council (2005). The pervasive role of science, technology, and health in foreign policy: Imperatives for the </w:t>
      </w:r>
      <w:r w:rsidR="00546547">
        <w:rPr>
          <w:rFonts w:eastAsiaTheme="minorHAnsi"/>
        </w:rPr>
        <w:t>Department of State</w:t>
      </w:r>
      <w:r w:rsidRPr="003518BA">
        <w:rPr>
          <w:rFonts w:eastAsiaTheme="minorHAnsi"/>
        </w:rPr>
        <w:t>. Washington, D.C: National Academies Press.</w:t>
      </w:r>
    </w:p>
    <w:p w14:paraId="39C2B6F5" w14:textId="77777777" w:rsidR="001E49F8" w:rsidRPr="003518BA" w:rsidRDefault="001E49F8" w:rsidP="00BA7AF3">
      <w:pPr>
        <w:pStyle w:val="ListParagraph"/>
        <w:spacing w:line="480" w:lineRule="auto"/>
        <w:ind w:hanging="720"/>
      </w:pPr>
    </w:p>
    <w:p w14:paraId="6E0B4140" w14:textId="3ADDFDE8" w:rsidR="00B92750" w:rsidRPr="003518BA" w:rsidRDefault="0032042C" w:rsidP="00BA7AF3">
      <w:pPr>
        <w:spacing w:line="480" w:lineRule="auto"/>
        <w:ind w:left="720" w:hanging="720"/>
      </w:pPr>
      <w:r w:rsidRPr="003518BA">
        <w:t xml:space="preserve">Rosenberger, L., &amp; Schulman, L. D. (2017). How president Trump’s </w:t>
      </w:r>
      <w:r w:rsidR="00546547">
        <w:t>State Department</w:t>
      </w:r>
      <w:r w:rsidRPr="003518BA">
        <w:t xml:space="preserve"> is sabotaging America’s future leadership: Ending the presidential management fellows program will be a disaster. Washington: WP Company LLC d/b/a The Washington Post.</w:t>
      </w:r>
    </w:p>
    <w:p w14:paraId="31E6C910" w14:textId="77777777" w:rsidR="0032042C" w:rsidRPr="003518BA" w:rsidRDefault="0032042C" w:rsidP="00BA7AF3">
      <w:pPr>
        <w:pStyle w:val="ListParagraph"/>
        <w:spacing w:line="480" w:lineRule="auto"/>
        <w:ind w:hanging="720"/>
      </w:pPr>
    </w:p>
    <w:p w14:paraId="27B1619F" w14:textId="24DD2570" w:rsidR="00B92750" w:rsidRPr="003518BA" w:rsidRDefault="001D19B5" w:rsidP="00BA7AF3">
      <w:pPr>
        <w:spacing w:line="480" w:lineRule="auto"/>
        <w:ind w:left="720" w:hanging="720"/>
      </w:pPr>
      <w:r w:rsidRPr="003518BA">
        <w:t xml:space="preserve">Plischke, E. (1999). U.S. </w:t>
      </w:r>
      <w:r w:rsidR="00546547">
        <w:t>Department of State</w:t>
      </w:r>
      <w:r w:rsidRPr="003518BA">
        <w:t xml:space="preserve">: A </w:t>
      </w:r>
      <w:r w:rsidR="00BA7AF3" w:rsidRPr="003518BA">
        <w:t>reference history</w:t>
      </w:r>
      <w:r w:rsidRPr="003518BA">
        <w:t xml:space="preserve">. Westport, Conn: Greenwood Publishing Group. Retrieved from </w:t>
      </w:r>
      <w:hyperlink r:id="rId19" w:history="1">
        <w:r w:rsidRPr="003518BA">
          <w:rPr>
            <w:rStyle w:val="Hyperlink"/>
            <w:color w:val="auto"/>
          </w:rPr>
          <w:t>http://search.ebscohost.com.ezproxy.niagara.edu/login.aspx?direct=true&amp;db=e000xna&amp;AN=192415&amp;site=ehost-live</w:t>
        </w:r>
      </w:hyperlink>
    </w:p>
    <w:p w14:paraId="1D7E9ADA" w14:textId="77777777" w:rsidR="002C1BDD" w:rsidRPr="003518BA" w:rsidRDefault="002C1BDD" w:rsidP="00BA7AF3">
      <w:pPr>
        <w:pStyle w:val="ListParagraph"/>
        <w:ind w:hanging="720"/>
      </w:pPr>
    </w:p>
    <w:p w14:paraId="14640393" w14:textId="69635F69" w:rsidR="001864FD" w:rsidRPr="003518BA" w:rsidRDefault="001864FD" w:rsidP="00BA7AF3">
      <w:pPr>
        <w:spacing w:line="480" w:lineRule="auto"/>
        <w:ind w:left="720" w:hanging="720"/>
      </w:pPr>
      <w:r w:rsidRPr="003518BA">
        <w:rPr>
          <w:shd w:val="clear" w:color="auto" w:fill="FFFFFF"/>
        </w:rPr>
        <w:t xml:space="preserve">Sethi, N. K. (1962). Mary </w:t>
      </w:r>
      <w:r w:rsidR="00BA7AF3">
        <w:rPr>
          <w:shd w:val="clear" w:color="auto" w:fill="FFFFFF"/>
        </w:rPr>
        <w:t>P</w:t>
      </w:r>
      <w:r w:rsidRPr="003518BA">
        <w:rPr>
          <w:shd w:val="clear" w:color="auto" w:fill="FFFFFF"/>
        </w:rPr>
        <w:t xml:space="preserve">arker </w:t>
      </w:r>
      <w:r w:rsidR="00BA7AF3">
        <w:rPr>
          <w:shd w:val="clear" w:color="auto" w:fill="FFFFFF"/>
        </w:rPr>
        <w:t>F</w:t>
      </w:r>
      <w:r w:rsidRPr="003518BA">
        <w:rPr>
          <w:shd w:val="clear" w:color="auto" w:fill="FFFFFF"/>
        </w:rPr>
        <w:t>ollet: Pioneer in management theory.</w:t>
      </w:r>
      <w:r w:rsidRPr="003518BA">
        <w:rPr>
          <w:i/>
          <w:iCs/>
          <w:shd w:val="clear" w:color="auto" w:fill="FFFFFF"/>
        </w:rPr>
        <w:t> </w:t>
      </w:r>
      <w:r w:rsidRPr="00546547">
        <w:rPr>
          <w:shd w:val="clear" w:color="auto" w:fill="FFFFFF"/>
        </w:rPr>
        <w:t>The Journal of the Academy of Management (Pre-1986), 5(000003)</w:t>
      </w:r>
      <w:r w:rsidRPr="003518BA">
        <w:rPr>
          <w:shd w:val="clear" w:color="auto" w:fill="FFFFFF"/>
        </w:rPr>
        <w:t xml:space="preserve">, 214. Retrieved from </w:t>
      </w:r>
      <w:r w:rsidRPr="003518BA">
        <w:rPr>
          <w:shd w:val="clear" w:color="auto" w:fill="FFFFFF"/>
        </w:rPr>
        <w:lastRenderedPageBreak/>
        <w:t>https://ezproxy.niagara.edu/login?url=https://search-proquest-com.ezproxy.niagara.edu/docview/229826995?accountid=2821</w:t>
      </w:r>
    </w:p>
    <w:p w14:paraId="1528C926" w14:textId="77777777" w:rsidR="001864FD" w:rsidRPr="003518BA" w:rsidRDefault="001864FD" w:rsidP="00BA7AF3">
      <w:pPr>
        <w:ind w:left="720" w:hanging="720"/>
      </w:pPr>
    </w:p>
    <w:p w14:paraId="78084F14" w14:textId="3D5B9CD2" w:rsidR="00F82C1F" w:rsidRPr="003518BA" w:rsidRDefault="00E71573" w:rsidP="00BA7AF3">
      <w:pPr>
        <w:spacing w:line="480" w:lineRule="auto"/>
        <w:ind w:left="720" w:hanging="720"/>
      </w:pPr>
      <w:r w:rsidRPr="003518BA">
        <w:t xml:space="preserve">Suddaby, R. (2010). Challenges </w:t>
      </w:r>
      <w:r w:rsidR="00BA7AF3" w:rsidRPr="003518BA">
        <w:t>for institutional theory</w:t>
      </w:r>
      <w:r w:rsidRPr="003518BA">
        <w:t xml:space="preserve">. Journal of Management Inquiry, 19(1), 14–20. </w:t>
      </w:r>
      <w:hyperlink r:id="rId20" w:history="1">
        <w:r w:rsidR="00F82C1F" w:rsidRPr="003518BA">
          <w:rPr>
            <w:rStyle w:val="Hyperlink"/>
          </w:rPr>
          <w:t>https://doi.org/10.1177/1056492609347564</w:t>
        </w:r>
      </w:hyperlink>
    </w:p>
    <w:p w14:paraId="0D05CE61" w14:textId="77777777" w:rsidR="00F82C1F" w:rsidRPr="003518BA" w:rsidRDefault="00F82C1F" w:rsidP="00BA7AF3">
      <w:pPr>
        <w:pStyle w:val="ListParagraph"/>
        <w:ind w:hanging="720"/>
      </w:pPr>
    </w:p>
    <w:p w14:paraId="462A5E24" w14:textId="77D27179" w:rsidR="00F82C1F" w:rsidRPr="003518BA" w:rsidRDefault="00F82C1F" w:rsidP="00BA7AF3">
      <w:pPr>
        <w:spacing w:line="480" w:lineRule="auto"/>
        <w:ind w:left="720" w:hanging="720"/>
      </w:pPr>
      <w:r w:rsidRPr="003518BA">
        <w:t xml:space="preserve">Taylor, A. (2018). ‘As usual, he’s dead wrong’: Former U.S. ambassadors explain </w:t>
      </w:r>
      <w:r w:rsidR="00BA7AF3">
        <w:t>L</w:t>
      </w:r>
      <w:r w:rsidRPr="003518BA">
        <w:t xml:space="preserve">ondon embassy move after </w:t>
      </w:r>
      <w:r w:rsidR="00BA7AF3">
        <w:t>T</w:t>
      </w:r>
      <w:r w:rsidRPr="003518BA">
        <w:t xml:space="preserve">rump criticism: How security concerns led the </w:t>
      </w:r>
      <w:r w:rsidR="00BA7AF3">
        <w:t>U</w:t>
      </w:r>
      <w:r w:rsidRPr="003518BA">
        <w:t xml:space="preserve">nited </w:t>
      </w:r>
      <w:r w:rsidR="00BA7AF3">
        <w:t>S</w:t>
      </w:r>
      <w:r w:rsidRPr="003518BA">
        <w:t xml:space="preserve">tates to move its </w:t>
      </w:r>
      <w:r w:rsidR="00BA7AF3">
        <w:t>L</w:t>
      </w:r>
      <w:r w:rsidRPr="003518BA">
        <w:t>ondon embassy. Washington: WP Company LLC d/b/a The Washington Post.</w:t>
      </w:r>
    </w:p>
    <w:p w14:paraId="264401D4" w14:textId="77777777" w:rsidR="00F82C1F" w:rsidRPr="003518BA" w:rsidRDefault="00F82C1F" w:rsidP="00BA7AF3">
      <w:pPr>
        <w:ind w:left="720" w:hanging="720"/>
      </w:pPr>
    </w:p>
    <w:p w14:paraId="6470F35A" w14:textId="68A4E770" w:rsidR="002F16C7" w:rsidRPr="003518BA" w:rsidRDefault="00491F3A" w:rsidP="00BA7AF3">
      <w:pPr>
        <w:spacing w:line="480" w:lineRule="auto"/>
        <w:ind w:left="720" w:hanging="720"/>
        <w:rPr>
          <w:rStyle w:val="Hyperlink"/>
          <w:color w:val="auto"/>
          <w:u w:val="none"/>
        </w:rPr>
      </w:pPr>
      <w:r w:rsidRPr="003518BA">
        <w:t xml:space="preserve">UBM LLC. (2006, July 12). </w:t>
      </w:r>
      <w:r w:rsidR="00546547">
        <w:t>State Department</w:t>
      </w:r>
      <w:r w:rsidR="00BA7AF3" w:rsidRPr="003518BA">
        <w:t xml:space="preserve"> hack escalates federal data insecurity</w:t>
      </w:r>
      <w:r w:rsidRPr="003518BA">
        <w:t xml:space="preserve">; The reported break-in of the </w:t>
      </w:r>
      <w:r w:rsidR="00546547">
        <w:t>State Department</w:t>
      </w:r>
      <w:r w:rsidRPr="003518BA">
        <w:t xml:space="preserve">'s network raises national security concerns. InternetWeek. Retrieved from </w:t>
      </w:r>
      <w:hyperlink r:id="rId21" w:history="1">
        <w:r w:rsidRPr="003518BA">
          <w:rPr>
            <w:rStyle w:val="Hyperlink"/>
            <w:color w:val="auto"/>
          </w:rPr>
          <w:t>https://link-gale-com.ezproxy.niagara.edu/apps/doc/A148122582/AONE?u=nysl_we_niagarau&amp;sid=AONE&amp;xid=324a532f</w:t>
        </w:r>
      </w:hyperlink>
    </w:p>
    <w:p w14:paraId="5C34AE04" w14:textId="77777777" w:rsidR="002F16C7" w:rsidRPr="003518BA" w:rsidRDefault="002F16C7" w:rsidP="00BA7AF3">
      <w:pPr>
        <w:pStyle w:val="ListParagraph"/>
        <w:ind w:hanging="720"/>
        <w:rPr>
          <w:shd w:val="clear" w:color="auto" w:fill="FFFFFF"/>
        </w:rPr>
      </w:pPr>
    </w:p>
    <w:p w14:paraId="17BB4798" w14:textId="7FCDDD53" w:rsidR="0093439E" w:rsidRPr="003518BA" w:rsidRDefault="0093439E" w:rsidP="00546547">
      <w:pPr>
        <w:autoSpaceDE w:val="0"/>
        <w:autoSpaceDN w:val="0"/>
        <w:adjustRightInd w:val="0"/>
        <w:spacing w:line="480" w:lineRule="auto"/>
        <w:ind w:left="720" w:hanging="720"/>
        <w:rPr>
          <w:rStyle w:val="Hyperlink"/>
          <w:rFonts w:eastAsiaTheme="minorHAnsi"/>
          <w:color w:val="auto"/>
          <w:u w:val="none"/>
        </w:rPr>
      </w:pPr>
      <w:r w:rsidRPr="003518BA">
        <w:t xml:space="preserve">United States </w:t>
      </w:r>
      <w:r w:rsidR="00546547">
        <w:t>Department of State</w:t>
      </w:r>
      <w:r w:rsidRPr="003518BA">
        <w:t xml:space="preserve">. (2019, November 23) About the U.S. </w:t>
      </w:r>
      <w:r w:rsidR="00546547">
        <w:t>Department of State</w:t>
      </w:r>
      <w:r w:rsidRPr="003518BA">
        <w:t xml:space="preserve">.  Retrieved from </w:t>
      </w:r>
      <w:hyperlink r:id="rId22" w:history="1">
        <w:r w:rsidRPr="003518BA">
          <w:rPr>
            <w:rStyle w:val="Hyperlink"/>
            <w:color w:val="auto"/>
          </w:rPr>
          <w:t>https://www.state.gov/about/about-the-u-s-department-of-state/</w:t>
        </w:r>
      </w:hyperlink>
    </w:p>
    <w:p w14:paraId="6EC2410C" w14:textId="77777777" w:rsidR="00865DF7" w:rsidRPr="003518BA" w:rsidRDefault="00865DF7" w:rsidP="00546547">
      <w:pPr>
        <w:pStyle w:val="ListParagraph"/>
        <w:spacing w:line="480" w:lineRule="auto"/>
        <w:ind w:hanging="720"/>
        <w:rPr>
          <w:rStyle w:val="Hyperlink"/>
          <w:rFonts w:eastAsiaTheme="minorHAnsi"/>
          <w:color w:val="auto"/>
          <w:u w:val="none"/>
        </w:rPr>
      </w:pPr>
    </w:p>
    <w:p w14:paraId="5E89FD2B" w14:textId="62CBE291" w:rsidR="00865DF7" w:rsidRPr="003518BA" w:rsidRDefault="00865DF7" w:rsidP="00546547">
      <w:pPr>
        <w:spacing w:line="480" w:lineRule="auto"/>
        <w:ind w:left="720" w:hanging="720"/>
        <w:rPr>
          <w:rStyle w:val="Hyperlink"/>
          <w:color w:val="auto"/>
          <w:u w:val="none"/>
        </w:rPr>
      </w:pPr>
      <w:r w:rsidRPr="003518BA">
        <w:t xml:space="preserve">United States </w:t>
      </w:r>
      <w:r w:rsidR="00546547">
        <w:t>Department of State</w:t>
      </w:r>
      <w:r w:rsidRPr="003518BA">
        <w:t xml:space="preserve">. (2019, November 23) The United States </w:t>
      </w:r>
      <w:r w:rsidR="00546547" w:rsidRPr="003518BA">
        <w:t>professional ethos</w:t>
      </w:r>
      <w:r w:rsidRPr="003518BA">
        <w:t xml:space="preserve">.  Retrieved from </w:t>
      </w:r>
      <w:hyperlink r:id="rId23" w:history="1">
        <w:r w:rsidRPr="003518BA">
          <w:rPr>
            <w:u w:val="single"/>
          </w:rPr>
          <w:t>https://www.state.gov/wp-content/uploads/2019/04/Department-of-State-Professional-Ethos.pdf</w:t>
        </w:r>
      </w:hyperlink>
    </w:p>
    <w:p w14:paraId="06B649F8" w14:textId="77777777" w:rsidR="0093439E" w:rsidRPr="003518BA" w:rsidRDefault="0093439E" w:rsidP="00546547">
      <w:pPr>
        <w:pStyle w:val="ListParagraph"/>
        <w:spacing w:line="480" w:lineRule="auto"/>
        <w:ind w:hanging="720"/>
        <w:rPr>
          <w:rFonts w:eastAsiaTheme="minorHAnsi"/>
        </w:rPr>
      </w:pPr>
    </w:p>
    <w:p w14:paraId="1A4067F8" w14:textId="50D895A1" w:rsidR="0093439E" w:rsidRPr="003518BA" w:rsidRDefault="0093439E" w:rsidP="00546547">
      <w:pPr>
        <w:spacing w:line="480" w:lineRule="auto"/>
        <w:ind w:left="720" w:hanging="720"/>
      </w:pPr>
      <w:r w:rsidRPr="003518BA">
        <w:t xml:space="preserve">United States </w:t>
      </w:r>
      <w:r w:rsidR="00546547">
        <w:t>Department of State</w:t>
      </w:r>
      <w:r w:rsidRPr="003518BA">
        <w:t>. (2017, January 20) 21</w:t>
      </w:r>
      <w:r w:rsidRPr="003518BA">
        <w:rPr>
          <w:vertAlign w:val="superscript"/>
        </w:rPr>
        <w:t>st</w:t>
      </w:r>
      <w:r w:rsidRPr="003518BA">
        <w:t xml:space="preserve"> </w:t>
      </w:r>
      <w:r w:rsidR="00546547" w:rsidRPr="003518BA">
        <w:t>century statecraft</w:t>
      </w:r>
      <w:r w:rsidRPr="003518BA">
        <w:t xml:space="preserve">.  Retrieved from </w:t>
      </w:r>
      <w:hyperlink r:id="rId24" w:history="1">
        <w:r w:rsidRPr="003518BA">
          <w:rPr>
            <w:rStyle w:val="Hyperlink"/>
            <w:color w:val="auto"/>
          </w:rPr>
          <w:t>https://2009-2017.state.gov/statecraft/overview/index.htm</w:t>
        </w:r>
      </w:hyperlink>
    </w:p>
    <w:p w14:paraId="3C0FC645" w14:textId="77777777" w:rsidR="0093439E" w:rsidRPr="003518BA" w:rsidRDefault="0093439E" w:rsidP="00546547">
      <w:pPr>
        <w:spacing w:line="480" w:lineRule="auto"/>
        <w:ind w:left="720" w:hanging="720"/>
      </w:pPr>
    </w:p>
    <w:p w14:paraId="7D836ECA" w14:textId="1FEFC1C6" w:rsidR="00473585" w:rsidRPr="003518BA" w:rsidRDefault="00473585" w:rsidP="00546547">
      <w:pPr>
        <w:spacing w:line="480" w:lineRule="auto"/>
        <w:ind w:left="720" w:hanging="720"/>
      </w:pPr>
      <w:r w:rsidRPr="003518BA">
        <w:t>Wippl, J. W. (2019). The CIA and U.S. diplomacy: Political vs. professional leadership. International Journal of Intelligence and CounterIntelligence, 32(1), 159-169. doi:10.1080/08850607.2018.1524231</w:t>
      </w:r>
    </w:p>
    <w:sectPr w:rsidR="00473585" w:rsidRPr="003518BA" w:rsidSect="00276B26">
      <w:headerReference w:type="default" r:id="rId25"/>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F2F87" w14:textId="77777777" w:rsidR="00DA2B3B" w:rsidRDefault="00DA2B3B" w:rsidP="00276B26">
      <w:r>
        <w:separator/>
      </w:r>
    </w:p>
  </w:endnote>
  <w:endnote w:type="continuationSeparator" w:id="0">
    <w:p w14:paraId="17F69B63" w14:textId="77777777" w:rsidR="00DA2B3B" w:rsidRDefault="00DA2B3B" w:rsidP="0027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77875" w14:textId="77777777" w:rsidR="00DA2B3B" w:rsidRDefault="00DA2B3B" w:rsidP="00276B26">
      <w:r>
        <w:separator/>
      </w:r>
    </w:p>
  </w:footnote>
  <w:footnote w:type="continuationSeparator" w:id="0">
    <w:p w14:paraId="2CF7B383" w14:textId="77777777" w:rsidR="00DA2B3B" w:rsidRDefault="00DA2B3B" w:rsidP="00276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50C39" w14:textId="70451848" w:rsidR="0043287A" w:rsidRPr="00A37DFB" w:rsidRDefault="0043287A" w:rsidP="00A37DFB">
    <w:pPr>
      <w:spacing w:line="480" w:lineRule="auto"/>
      <w:rPr>
        <w:shd w:val="clear" w:color="auto" w:fill="FFFFFF"/>
      </w:rPr>
    </w:pPr>
    <w:r w:rsidRPr="00A37DFB">
      <w:rPr>
        <w:shd w:val="clear" w:color="auto" w:fill="FFFFFF"/>
      </w:rPr>
      <w:t xml:space="preserve">Analysis of the United States </w:t>
    </w:r>
    <w:r w:rsidR="00546547">
      <w:rPr>
        <w:shd w:val="clear" w:color="auto" w:fill="FFFFFF"/>
      </w:rPr>
      <w:t>Department of State</w:t>
    </w:r>
    <w:r w:rsidRPr="00A37DFB">
      <w:rPr>
        <w:shd w:val="clear" w:color="auto" w:fill="FFFFFF"/>
      </w:rPr>
      <w:t xml:space="preserve"> through a Symbolic Perspective</w:t>
    </w:r>
  </w:p>
  <w:p w14:paraId="3E04A974" w14:textId="7393099F" w:rsidR="0043287A" w:rsidRPr="00A37DFB" w:rsidRDefault="0043287A" w:rsidP="00A37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9C16" w14:textId="59516515" w:rsidR="0043287A" w:rsidRPr="00A37DFB" w:rsidRDefault="0043287A" w:rsidP="00A37DFB">
    <w:pPr>
      <w:spacing w:line="480" w:lineRule="auto"/>
      <w:rPr>
        <w:shd w:val="clear" w:color="auto" w:fill="FFFFFF"/>
      </w:rPr>
    </w:pPr>
    <w:r>
      <w:rPr>
        <w:sz w:val="20"/>
        <w:szCs w:val="20"/>
      </w:rPr>
      <w:t xml:space="preserve">Running head: </w:t>
    </w:r>
    <w:r w:rsidRPr="00A37DFB">
      <w:rPr>
        <w:shd w:val="clear" w:color="auto" w:fill="FFFFFF"/>
      </w:rPr>
      <w:t xml:space="preserve">ANALYSIS OF THE UNITED STATES </w:t>
    </w:r>
    <w:r w:rsidR="00546547">
      <w:rPr>
        <w:shd w:val="clear" w:color="auto" w:fill="FFFFFF"/>
      </w:rPr>
      <w:t>DEPARTMENT OF STATE</w:t>
    </w:r>
    <w:r w:rsidRPr="00A37DFB">
      <w:rPr>
        <w:shd w:val="clear" w:color="auto" w:fill="FFFFFF"/>
      </w:rPr>
      <w:t xml:space="preserve"> THROUGH A SYMBOLIC PERSPECTIVE</w:t>
    </w:r>
  </w:p>
  <w:p w14:paraId="4D7C0B27" w14:textId="4FBFCE62" w:rsidR="0043287A" w:rsidRDefault="0043287A" w:rsidP="00A37DFB">
    <w:pPr>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32981"/>
    <w:multiLevelType w:val="multilevel"/>
    <w:tmpl w:val="C5C2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A7EB1"/>
    <w:multiLevelType w:val="hybridMultilevel"/>
    <w:tmpl w:val="C89C95B0"/>
    <w:lvl w:ilvl="0" w:tplc="10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0710D"/>
    <w:multiLevelType w:val="hybridMultilevel"/>
    <w:tmpl w:val="8E026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72418"/>
    <w:multiLevelType w:val="hybridMultilevel"/>
    <w:tmpl w:val="DEC82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723CD3"/>
    <w:multiLevelType w:val="multilevel"/>
    <w:tmpl w:val="7F5EB38A"/>
    <w:lvl w:ilvl="0">
      <w:start w:val="1"/>
      <w:numFmt w:val="decimal"/>
      <w:lvlText w:val="%1."/>
      <w:lvlJc w:val="left"/>
      <w:pPr>
        <w:tabs>
          <w:tab w:val="num" w:pos="360"/>
        </w:tabs>
        <w:ind w:left="360" w:hanging="360"/>
      </w:pPr>
      <w:rPr>
        <w:b/>
      </w:rPr>
    </w:lvl>
    <w:lvl w:ilvl="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5" w15:restartNumberingAfterBreak="0">
    <w:nsid w:val="64AF6B46"/>
    <w:multiLevelType w:val="hybridMultilevel"/>
    <w:tmpl w:val="AFCE2938"/>
    <w:lvl w:ilvl="0" w:tplc="4C689474">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abstractNumId w:val="4"/>
  </w:num>
  <w:num w:numId="2">
    <w:abstractNumId w:val="4"/>
    <w:lvlOverride w:ilvl="0">
      <w:startOverride w:val="1"/>
    </w:lvlOverride>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9BD"/>
    <w:rsid w:val="00002D8A"/>
    <w:rsid w:val="0000309D"/>
    <w:rsid w:val="00005D74"/>
    <w:rsid w:val="00010C88"/>
    <w:rsid w:val="00017773"/>
    <w:rsid w:val="000317B0"/>
    <w:rsid w:val="000866B1"/>
    <w:rsid w:val="00094193"/>
    <w:rsid w:val="000B57F4"/>
    <w:rsid w:val="000C7B7A"/>
    <w:rsid w:val="000D1E3A"/>
    <w:rsid w:val="000D3057"/>
    <w:rsid w:val="00121741"/>
    <w:rsid w:val="0012303A"/>
    <w:rsid w:val="00123418"/>
    <w:rsid w:val="00162AF9"/>
    <w:rsid w:val="00162C0E"/>
    <w:rsid w:val="001864FD"/>
    <w:rsid w:val="001B3708"/>
    <w:rsid w:val="001D19B5"/>
    <w:rsid w:val="001E49F8"/>
    <w:rsid w:val="001E536B"/>
    <w:rsid w:val="001E6EC7"/>
    <w:rsid w:val="001F15FF"/>
    <w:rsid w:val="001F3398"/>
    <w:rsid w:val="0020108F"/>
    <w:rsid w:val="0020607B"/>
    <w:rsid w:val="002106F7"/>
    <w:rsid w:val="0021773E"/>
    <w:rsid w:val="00220CF9"/>
    <w:rsid w:val="00226A00"/>
    <w:rsid w:val="002273C9"/>
    <w:rsid w:val="0023635F"/>
    <w:rsid w:val="00242D3C"/>
    <w:rsid w:val="002450C9"/>
    <w:rsid w:val="002713B8"/>
    <w:rsid w:val="00272F26"/>
    <w:rsid w:val="00272F4E"/>
    <w:rsid w:val="00276B26"/>
    <w:rsid w:val="002943B2"/>
    <w:rsid w:val="002B0E07"/>
    <w:rsid w:val="002C1BDD"/>
    <w:rsid w:val="002D04D8"/>
    <w:rsid w:val="002E04F1"/>
    <w:rsid w:val="002F09A0"/>
    <w:rsid w:val="002F16C7"/>
    <w:rsid w:val="002F32F5"/>
    <w:rsid w:val="002F367E"/>
    <w:rsid w:val="003123FE"/>
    <w:rsid w:val="00313541"/>
    <w:rsid w:val="0032042C"/>
    <w:rsid w:val="00320B28"/>
    <w:rsid w:val="00332C32"/>
    <w:rsid w:val="00333FF7"/>
    <w:rsid w:val="00342DF9"/>
    <w:rsid w:val="00350871"/>
    <w:rsid w:val="003518BA"/>
    <w:rsid w:val="00352DF8"/>
    <w:rsid w:val="00370C28"/>
    <w:rsid w:val="003C426B"/>
    <w:rsid w:val="003C7787"/>
    <w:rsid w:val="003D2C66"/>
    <w:rsid w:val="003E29BD"/>
    <w:rsid w:val="003F15AC"/>
    <w:rsid w:val="003F2324"/>
    <w:rsid w:val="003F5E49"/>
    <w:rsid w:val="00401D55"/>
    <w:rsid w:val="0042440E"/>
    <w:rsid w:val="004259FB"/>
    <w:rsid w:val="004273DF"/>
    <w:rsid w:val="00431C0E"/>
    <w:rsid w:val="0043287A"/>
    <w:rsid w:val="00446F9E"/>
    <w:rsid w:val="0045057D"/>
    <w:rsid w:val="00461521"/>
    <w:rsid w:val="00466B9F"/>
    <w:rsid w:val="00470470"/>
    <w:rsid w:val="00473585"/>
    <w:rsid w:val="00491F3A"/>
    <w:rsid w:val="004B093A"/>
    <w:rsid w:val="004C0298"/>
    <w:rsid w:val="004C2263"/>
    <w:rsid w:val="004E5C81"/>
    <w:rsid w:val="004F1F33"/>
    <w:rsid w:val="004F3045"/>
    <w:rsid w:val="00501A1A"/>
    <w:rsid w:val="005026F7"/>
    <w:rsid w:val="0051106A"/>
    <w:rsid w:val="00511FE0"/>
    <w:rsid w:val="0052499A"/>
    <w:rsid w:val="0054403C"/>
    <w:rsid w:val="00546547"/>
    <w:rsid w:val="00555606"/>
    <w:rsid w:val="00570436"/>
    <w:rsid w:val="005717C0"/>
    <w:rsid w:val="005A5328"/>
    <w:rsid w:val="005A6DF6"/>
    <w:rsid w:val="005B000B"/>
    <w:rsid w:val="005B322F"/>
    <w:rsid w:val="005C1EAD"/>
    <w:rsid w:val="005C63EC"/>
    <w:rsid w:val="005D12D7"/>
    <w:rsid w:val="005E5CDF"/>
    <w:rsid w:val="005E75E8"/>
    <w:rsid w:val="005F08DA"/>
    <w:rsid w:val="0060396A"/>
    <w:rsid w:val="00620E48"/>
    <w:rsid w:val="00646B01"/>
    <w:rsid w:val="0067646F"/>
    <w:rsid w:val="006800EA"/>
    <w:rsid w:val="00683300"/>
    <w:rsid w:val="00694F68"/>
    <w:rsid w:val="006B4743"/>
    <w:rsid w:val="006C2803"/>
    <w:rsid w:val="006D17D1"/>
    <w:rsid w:val="006F1BCC"/>
    <w:rsid w:val="00710190"/>
    <w:rsid w:val="0072490F"/>
    <w:rsid w:val="00744016"/>
    <w:rsid w:val="0074436B"/>
    <w:rsid w:val="00757194"/>
    <w:rsid w:val="00762CC3"/>
    <w:rsid w:val="00764BCA"/>
    <w:rsid w:val="00765341"/>
    <w:rsid w:val="007656ED"/>
    <w:rsid w:val="00783034"/>
    <w:rsid w:val="007A304C"/>
    <w:rsid w:val="007B53D1"/>
    <w:rsid w:val="007C10B7"/>
    <w:rsid w:val="007E329B"/>
    <w:rsid w:val="007F1784"/>
    <w:rsid w:val="00803706"/>
    <w:rsid w:val="00814C1E"/>
    <w:rsid w:val="0081533E"/>
    <w:rsid w:val="0082196D"/>
    <w:rsid w:val="00837620"/>
    <w:rsid w:val="00843743"/>
    <w:rsid w:val="00847958"/>
    <w:rsid w:val="00852756"/>
    <w:rsid w:val="00853DB6"/>
    <w:rsid w:val="00865DF7"/>
    <w:rsid w:val="00872C0D"/>
    <w:rsid w:val="0088261F"/>
    <w:rsid w:val="008B7D6E"/>
    <w:rsid w:val="008C2109"/>
    <w:rsid w:val="008C573D"/>
    <w:rsid w:val="008D0A6E"/>
    <w:rsid w:val="008D5647"/>
    <w:rsid w:val="008D6BBA"/>
    <w:rsid w:val="008E1C66"/>
    <w:rsid w:val="008E3FB2"/>
    <w:rsid w:val="008F06DC"/>
    <w:rsid w:val="0091545A"/>
    <w:rsid w:val="00925B93"/>
    <w:rsid w:val="00932B39"/>
    <w:rsid w:val="0093439E"/>
    <w:rsid w:val="00973022"/>
    <w:rsid w:val="009A6D73"/>
    <w:rsid w:val="009B0520"/>
    <w:rsid w:val="009C1673"/>
    <w:rsid w:val="009C2D71"/>
    <w:rsid w:val="009C5505"/>
    <w:rsid w:val="009C59A1"/>
    <w:rsid w:val="009D3800"/>
    <w:rsid w:val="009D6BB6"/>
    <w:rsid w:val="009E5175"/>
    <w:rsid w:val="00A00FDA"/>
    <w:rsid w:val="00A05579"/>
    <w:rsid w:val="00A12E4B"/>
    <w:rsid w:val="00A312DA"/>
    <w:rsid w:val="00A352F6"/>
    <w:rsid w:val="00A37DFB"/>
    <w:rsid w:val="00A41C84"/>
    <w:rsid w:val="00A44D29"/>
    <w:rsid w:val="00A60757"/>
    <w:rsid w:val="00A72DA6"/>
    <w:rsid w:val="00A87F6A"/>
    <w:rsid w:val="00A92CE3"/>
    <w:rsid w:val="00A95BD9"/>
    <w:rsid w:val="00A960FA"/>
    <w:rsid w:val="00A977A6"/>
    <w:rsid w:val="00AA2FBC"/>
    <w:rsid w:val="00AA5CD0"/>
    <w:rsid w:val="00AB1E59"/>
    <w:rsid w:val="00AB440F"/>
    <w:rsid w:val="00AB7475"/>
    <w:rsid w:val="00AB763D"/>
    <w:rsid w:val="00AD7C73"/>
    <w:rsid w:val="00AE35A3"/>
    <w:rsid w:val="00AF386C"/>
    <w:rsid w:val="00B13093"/>
    <w:rsid w:val="00B15BB7"/>
    <w:rsid w:val="00B21546"/>
    <w:rsid w:val="00B4098A"/>
    <w:rsid w:val="00B41B7F"/>
    <w:rsid w:val="00B4378B"/>
    <w:rsid w:val="00B4757B"/>
    <w:rsid w:val="00B5209B"/>
    <w:rsid w:val="00B62685"/>
    <w:rsid w:val="00B7374A"/>
    <w:rsid w:val="00B75755"/>
    <w:rsid w:val="00B92750"/>
    <w:rsid w:val="00B9336F"/>
    <w:rsid w:val="00BA0B5D"/>
    <w:rsid w:val="00BA5C26"/>
    <w:rsid w:val="00BA7AF3"/>
    <w:rsid w:val="00BC1A59"/>
    <w:rsid w:val="00BC348C"/>
    <w:rsid w:val="00BE4A9E"/>
    <w:rsid w:val="00C252EE"/>
    <w:rsid w:val="00C275C6"/>
    <w:rsid w:val="00C460C7"/>
    <w:rsid w:val="00C67D8A"/>
    <w:rsid w:val="00C74063"/>
    <w:rsid w:val="00C86A4E"/>
    <w:rsid w:val="00CA21E3"/>
    <w:rsid w:val="00CC0A58"/>
    <w:rsid w:val="00CC2F62"/>
    <w:rsid w:val="00CC682C"/>
    <w:rsid w:val="00CE1B08"/>
    <w:rsid w:val="00CE440D"/>
    <w:rsid w:val="00CF4B6F"/>
    <w:rsid w:val="00CF5EEE"/>
    <w:rsid w:val="00D01776"/>
    <w:rsid w:val="00D07785"/>
    <w:rsid w:val="00D10CA1"/>
    <w:rsid w:val="00D17D99"/>
    <w:rsid w:val="00D205DB"/>
    <w:rsid w:val="00D207E3"/>
    <w:rsid w:val="00D212FB"/>
    <w:rsid w:val="00D22B1E"/>
    <w:rsid w:val="00D24055"/>
    <w:rsid w:val="00D27133"/>
    <w:rsid w:val="00D302FE"/>
    <w:rsid w:val="00D353A8"/>
    <w:rsid w:val="00D3668A"/>
    <w:rsid w:val="00D437FF"/>
    <w:rsid w:val="00D51C7F"/>
    <w:rsid w:val="00D61479"/>
    <w:rsid w:val="00D773CD"/>
    <w:rsid w:val="00D825F2"/>
    <w:rsid w:val="00DA2B3B"/>
    <w:rsid w:val="00DB4FA7"/>
    <w:rsid w:val="00DE3247"/>
    <w:rsid w:val="00DF58B3"/>
    <w:rsid w:val="00E15549"/>
    <w:rsid w:val="00E24125"/>
    <w:rsid w:val="00E31153"/>
    <w:rsid w:val="00E57E02"/>
    <w:rsid w:val="00E71573"/>
    <w:rsid w:val="00EA764B"/>
    <w:rsid w:val="00EC307C"/>
    <w:rsid w:val="00EC4B19"/>
    <w:rsid w:val="00ED216F"/>
    <w:rsid w:val="00EE23B1"/>
    <w:rsid w:val="00EE5D68"/>
    <w:rsid w:val="00F04C2A"/>
    <w:rsid w:val="00F10B92"/>
    <w:rsid w:val="00F12963"/>
    <w:rsid w:val="00F1512E"/>
    <w:rsid w:val="00F27A15"/>
    <w:rsid w:val="00F3145C"/>
    <w:rsid w:val="00F31D20"/>
    <w:rsid w:val="00F3795C"/>
    <w:rsid w:val="00F451AE"/>
    <w:rsid w:val="00F510DE"/>
    <w:rsid w:val="00F5414C"/>
    <w:rsid w:val="00F82C1F"/>
    <w:rsid w:val="00F95A7F"/>
    <w:rsid w:val="00F97177"/>
    <w:rsid w:val="00FA1F72"/>
    <w:rsid w:val="00FA3079"/>
    <w:rsid w:val="00FC5F1B"/>
    <w:rsid w:val="00FF0FA8"/>
    <w:rsid w:val="00FF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4D32"/>
  <w15:chartTrackingRefBased/>
  <w15:docId w15:val="{BDA5B58D-2E64-A449-8FD1-78E19EDD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F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E29BD"/>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3E29BD"/>
    <w:pPr>
      <w:ind w:left="720"/>
      <w:contextualSpacing/>
    </w:pPr>
  </w:style>
  <w:style w:type="paragraph" w:styleId="NoSpacing">
    <w:name w:val="No Spacing"/>
    <w:uiPriority w:val="1"/>
    <w:qFormat/>
    <w:rsid w:val="003E29BD"/>
    <w:rPr>
      <w:rFonts w:ascii="Times New Roman" w:eastAsia="Times New Roman" w:hAnsi="Times New Roman" w:cs="Times New Roman"/>
      <w:noProof/>
      <w:lang w:val="en-CA"/>
    </w:rPr>
  </w:style>
  <w:style w:type="paragraph" w:styleId="Header">
    <w:name w:val="header"/>
    <w:basedOn w:val="Normal"/>
    <w:link w:val="HeaderChar"/>
    <w:uiPriority w:val="99"/>
    <w:unhideWhenUsed/>
    <w:rsid w:val="00276B26"/>
    <w:pPr>
      <w:tabs>
        <w:tab w:val="center" w:pos="4680"/>
        <w:tab w:val="right" w:pos="9360"/>
      </w:tabs>
    </w:pPr>
  </w:style>
  <w:style w:type="character" w:customStyle="1" w:styleId="HeaderChar">
    <w:name w:val="Header Char"/>
    <w:basedOn w:val="DefaultParagraphFont"/>
    <w:link w:val="Header"/>
    <w:uiPriority w:val="99"/>
    <w:rsid w:val="00276B26"/>
    <w:rPr>
      <w:rFonts w:ascii="Times New Roman" w:eastAsia="Times New Roman" w:hAnsi="Times New Roman" w:cs="Times New Roman"/>
      <w:noProof/>
      <w:lang w:val="en-CA"/>
    </w:rPr>
  </w:style>
  <w:style w:type="paragraph" w:styleId="Footer">
    <w:name w:val="footer"/>
    <w:basedOn w:val="Normal"/>
    <w:link w:val="FooterChar"/>
    <w:uiPriority w:val="99"/>
    <w:unhideWhenUsed/>
    <w:rsid w:val="00276B26"/>
    <w:pPr>
      <w:tabs>
        <w:tab w:val="center" w:pos="4680"/>
        <w:tab w:val="right" w:pos="9360"/>
      </w:tabs>
    </w:pPr>
  </w:style>
  <w:style w:type="character" w:customStyle="1" w:styleId="FooterChar">
    <w:name w:val="Footer Char"/>
    <w:basedOn w:val="DefaultParagraphFont"/>
    <w:link w:val="Footer"/>
    <w:uiPriority w:val="99"/>
    <w:rsid w:val="00276B26"/>
    <w:rPr>
      <w:rFonts w:ascii="Times New Roman" w:eastAsia="Times New Roman" w:hAnsi="Times New Roman" w:cs="Times New Roman"/>
      <w:noProof/>
      <w:lang w:val="en-CA"/>
    </w:rPr>
  </w:style>
  <w:style w:type="character" w:styleId="Hyperlink">
    <w:name w:val="Hyperlink"/>
    <w:basedOn w:val="DefaultParagraphFont"/>
    <w:uiPriority w:val="99"/>
    <w:unhideWhenUsed/>
    <w:rsid w:val="00A37DFB"/>
    <w:rPr>
      <w:color w:val="0563C1" w:themeColor="hyperlink"/>
      <w:u w:val="single"/>
    </w:rPr>
  </w:style>
  <w:style w:type="character" w:styleId="UnresolvedMention">
    <w:name w:val="Unresolved Mention"/>
    <w:basedOn w:val="DefaultParagraphFont"/>
    <w:uiPriority w:val="99"/>
    <w:semiHidden/>
    <w:unhideWhenUsed/>
    <w:rsid w:val="00A37DFB"/>
    <w:rPr>
      <w:color w:val="605E5C"/>
      <w:shd w:val="clear" w:color="auto" w:fill="E1DFDD"/>
    </w:rPr>
  </w:style>
  <w:style w:type="character" w:customStyle="1" w:styleId="heading">
    <w:name w:val="heading"/>
    <w:basedOn w:val="DefaultParagraphFont"/>
    <w:rsid w:val="0021773E"/>
  </w:style>
  <w:style w:type="character" w:customStyle="1" w:styleId="num">
    <w:name w:val="num"/>
    <w:basedOn w:val="DefaultParagraphFont"/>
    <w:rsid w:val="0021773E"/>
  </w:style>
  <w:style w:type="character" w:styleId="FollowedHyperlink">
    <w:name w:val="FollowedHyperlink"/>
    <w:basedOn w:val="DefaultParagraphFont"/>
    <w:uiPriority w:val="99"/>
    <w:semiHidden/>
    <w:unhideWhenUsed/>
    <w:rsid w:val="00B62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078">
      <w:bodyDiv w:val="1"/>
      <w:marLeft w:val="0"/>
      <w:marRight w:val="0"/>
      <w:marTop w:val="0"/>
      <w:marBottom w:val="0"/>
      <w:divBdr>
        <w:top w:val="none" w:sz="0" w:space="0" w:color="auto"/>
        <w:left w:val="none" w:sz="0" w:space="0" w:color="auto"/>
        <w:bottom w:val="none" w:sz="0" w:space="0" w:color="auto"/>
        <w:right w:val="none" w:sz="0" w:space="0" w:color="auto"/>
      </w:divBdr>
    </w:div>
    <w:div w:id="16591687">
      <w:bodyDiv w:val="1"/>
      <w:marLeft w:val="0"/>
      <w:marRight w:val="0"/>
      <w:marTop w:val="0"/>
      <w:marBottom w:val="0"/>
      <w:divBdr>
        <w:top w:val="none" w:sz="0" w:space="0" w:color="auto"/>
        <w:left w:val="none" w:sz="0" w:space="0" w:color="auto"/>
        <w:bottom w:val="none" w:sz="0" w:space="0" w:color="auto"/>
        <w:right w:val="none" w:sz="0" w:space="0" w:color="auto"/>
      </w:divBdr>
    </w:div>
    <w:div w:id="18165830">
      <w:bodyDiv w:val="1"/>
      <w:marLeft w:val="0"/>
      <w:marRight w:val="0"/>
      <w:marTop w:val="0"/>
      <w:marBottom w:val="0"/>
      <w:divBdr>
        <w:top w:val="none" w:sz="0" w:space="0" w:color="auto"/>
        <w:left w:val="none" w:sz="0" w:space="0" w:color="auto"/>
        <w:bottom w:val="none" w:sz="0" w:space="0" w:color="auto"/>
        <w:right w:val="none" w:sz="0" w:space="0" w:color="auto"/>
      </w:divBdr>
    </w:div>
    <w:div w:id="29964415">
      <w:bodyDiv w:val="1"/>
      <w:marLeft w:val="0"/>
      <w:marRight w:val="0"/>
      <w:marTop w:val="0"/>
      <w:marBottom w:val="0"/>
      <w:divBdr>
        <w:top w:val="none" w:sz="0" w:space="0" w:color="auto"/>
        <w:left w:val="none" w:sz="0" w:space="0" w:color="auto"/>
        <w:bottom w:val="none" w:sz="0" w:space="0" w:color="auto"/>
        <w:right w:val="none" w:sz="0" w:space="0" w:color="auto"/>
      </w:divBdr>
      <w:divsChild>
        <w:div w:id="1333144306">
          <w:marLeft w:val="240"/>
          <w:marRight w:val="0"/>
          <w:marTop w:val="60"/>
          <w:marBottom w:val="60"/>
          <w:divBdr>
            <w:top w:val="none" w:sz="0" w:space="0" w:color="auto"/>
            <w:left w:val="none" w:sz="0" w:space="0" w:color="auto"/>
            <w:bottom w:val="none" w:sz="0" w:space="0" w:color="auto"/>
            <w:right w:val="none" w:sz="0" w:space="0" w:color="auto"/>
          </w:divBdr>
          <w:divsChild>
            <w:div w:id="430584427">
              <w:marLeft w:val="0"/>
              <w:marRight w:val="0"/>
              <w:marTop w:val="0"/>
              <w:marBottom w:val="0"/>
              <w:divBdr>
                <w:top w:val="none" w:sz="0" w:space="0" w:color="auto"/>
                <w:left w:val="none" w:sz="0" w:space="0" w:color="auto"/>
                <w:bottom w:val="none" w:sz="0" w:space="0" w:color="auto"/>
                <w:right w:val="none" w:sz="0" w:space="0" w:color="auto"/>
              </w:divBdr>
            </w:div>
          </w:divsChild>
        </w:div>
        <w:div w:id="804467677">
          <w:marLeft w:val="240"/>
          <w:marRight w:val="0"/>
          <w:marTop w:val="60"/>
          <w:marBottom w:val="60"/>
          <w:divBdr>
            <w:top w:val="none" w:sz="0" w:space="0" w:color="auto"/>
            <w:left w:val="none" w:sz="0" w:space="0" w:color="auto"/>
            <w:bottom w:val="none" w:sz="0" w:space="0" w:color="auto"/>
            <w:right w:val="none" w:sz="0" w:space="0" w:color="auto"/>
          </w:divBdr>
          <w:divsChild>
            <w:div w:id="472528340">
              <w:marLeft w:val="0"/>
              <w:marRight w:val="0"/>
              <w:marTop w:val="0"/>
              <w:marBottom w:val="0"/>
              <w:divBdr>
                <w:top w:val="none" w:sz="0" w:space="0" w:color="auto"/>
                <w:left w:val="none" w:sz="0" w:space="0" w:color="auto"/>
                <w:bottom w:val="none" w:sz="0" w:space="0" w:color="auto"/>
                <w:right w:val="none" w:sz="0" w:space="0" w:color="auto"/>
              </w:divBdr>
            </w:div>
          </w:divsChild>
        </w:div>
        <w:div w:id="1695232311">
          <w:marLeft w:val="240"/>
          <w:marRight w:val="0"/>
          <w:marTop w:val="60"/>
          <w:marBottom w:val="60"/>
          <w:divBdr>
            <w:top w:val="none" w:sz="0" w:space="0" w:color="auto"/>
            <w:left w:val="none" w:sz="0" w:space="0" w:color="auto"/>
            <w:bottom w:val="none" w:sz="0" w:space="0" w:color="auto"/>
            <w:right w:val="none" w:sz="0" w:space="0" w:color="auto"/>
          </w:divBdr>
          <w:divsChild>
            <w:div w:id="497504530">
              <w:marLeft w:val="240"/>
              <w:marRight w:val="0"/>
              <w:marTop w:val="60"/>
              <w:marBottom w:val="60"/>
              <w:divBdr>
                <w:top w:val="none" w:sz="0" w:space="0" w:color="auto"/>
                <w:left w:val="none" w:sz="0" w:space="0" w:color="auto"/>
                <w:bottom w:val="none" w:sz="0" w:space="0" w:color="auto"/>
                <w:right w:val="none" w:sz="0" w:space="0" w:color="auto"/>
              </w:divBdr>
              <w:divsChild>
                <w:div w:id="1212495243">
                  <w:marLeft w:val="0"/>
                  <w:marRight w:val="0"/>
                  <w:marTop w:val="0"/>
                  <w:marBottom w:val="0"/>
                  <w:divBdr>
                    <w:top w:val="none" w:sz="0" w:space="0" w:color="auto"/>
                    <w:left w:val="none" w:sz="0" w:space="0" w:color="auto"/>
                    <w:bottom w:val="none" w:sz="0" w:space="0" w:color="auto"/>
                    <w:right w:val="none" w:sz="0" w:space="0" w:color="auto"/>
                  </w:divBdr>
                </w:div>
              </w:divsChild>
            </w:div>
            <w:div w:id="1677461664">
              <w:marLeft w:val="240"/>
              <w:marRight w:val="0"/>
              <w:marTop w:val="60"/>
              <w:marBottom w:val="60"/>
              <w:divBdr>
                <w:top w:val="none" w:sz="0" w:space="0" w:color="auto"/>
                <w:left w:val="none" w:sz="0" w:space="0" w:color="auto"/>
                <w:bottom w:val="none" w:sz="0" w:space="0" w:color="auto"/>
                <w:right w:val="none" w:sz="0" w:space="0" w:color="auto"/>
              </w:divBdr>
              <w:divsChild>
                <w:div w:id="106242499">
                  <w:marLeft w:val="240"/>
                  <w:marRight w:val="0"/>
                  <w:marTop w:val="60"/>
                  <w:marBottom w:val="60"/>
                  <w:divBdr>
                    <w:top w:val="none" w:sz="0" w:space="0" w:color="auto"/>
                    <w:left w:val="none" w:sz="0" w:space="0" w:color="auto"/>
                    <w:bottom w:val="none" w:sz="0" w:space="0" w:color="auto"/>
                    <w:right w:val="none" w:sz="0" w:space="0" w:color="auto"/>
                  </w:divBdr>
                  <w:divsChild>
                    <w:div w:id="919749377">
                      <w:marLeft w:val="0"/>
                      <w:marRight w:val="0"/>
                      <w:marTop w:val="0"/>
                      <w:marBottom w:val="0"/>
                      <w:divBdr>
                        <w:top w:val="none" w:sz="0" w:space="0" w:color="auto"/>
                        <w:left w:val="none" w:sz="0" w:space="0" w:color="auto"/>
                        <w:bottom w:val="none" w:sz="0" w:space="0" w:color="auto"/>
                        <w:right w:val="none" w:sz="0" w:space="0" w:color="auto"/>
                      </w:divBdr>
                    </w:div>
                  </w:divsChild>
                </w:div>
                <w:div w:id="1835294799">
                  <w:marLeft w:val="240"/>
                  <w:marRight w:val="0"/>
                  <w:marTop w:val="60"/>
                  <w:marBottom w:val="60"/>
                  <w:divBdr>
                    <w:top w:val="none" w:sz="0" w:space="0" w:color="auto"/>
                    <w:left w:val="none" w:sz="0" w:space="0" w:color="auto"/>
                    <w:bottom w:val="none" w:sz="0" w:space="0" w:color="auto"/>
                    <w:right w:val="none" w:sz="0" w:space="0" w:color="auto"/>
                  </w:divBdr>
                  <w:divsChild>
                    <w:div w:id="12721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87128">
          <w:marLeft w:val="240"/>
          <w:marRight w:val="0"/>
          <w:marTop w:val="60"/>
          <w:marBottom w:val="60"/>
          <w:divBdr>
            <w:top w:val="none" w:sz="0" w:space="0" w:color="auto"/>
            <w:left w:val="none" w:sz="0" w:space="0" w:color="auto"/>
            <w:bottom w:val="none" w:sz="0" w:space="0" w:color="auto"/>
            <w:right w:val="none" w:sz="0" w:space="0" w:color="auto"/>
          </w:divBdr>
          <w:divsChild>
            <w:div w:id="4578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7433">
      <w:bodyDiv w:val="1"/>
      <w:marLeft w:val="0"/>
      <w:marRight w:val="0"/>
      <w:marTop w:val="0"/>
      <w:marBottom w:val="0"/>
      <w:divBdr>
        <w:top w:val="none" w:sz="0" w:space="0" w:color="auto"/>
        <w:left w:val="none" w:sz="0" w:space="0" w:color="auto"/>
        <w:bottom w:val="none" w:sz="0" w:space="0" w:color="auto"/>
        <w:right w:val="none" w:sz="0" w:space="0" w:color="auto"/>
      </w:divBdr>
    </w:div>
    <w:div w:id="38436809">
      <w:bodyDiv w:val="1"/>
      <w:marLeft w:val="0"/>
      <w:marRight w:val="0"/>
      <w:marTop w:val="0"/>
      <w:marBottom w:val="0"/>
      <w:divBdr>
        <w:top w:val="none" w:sz="0" w:space="0" w:color="auto"/>
        <w:left w:val="none" w:sz="0" w:space="0" w:color="auto"/>
        <w:bottom w:val="none" w:sz="0" w:space="0" w:color="auto"/>
        <w:right w:val="none" w:sz="0" w:space="0" w:color="auto"/>
      </w:divBdr>
      <w:divsChild>
        <w:div w:id="1005090851">
          <w:marLeft w:val="0"/>
          <w:marRight w:val="0"/>
          <w:marTop w:val="0"/>
          <w:marBottom w:val="0"/>
          <w:divBdr>
            <w:top w:val="none" w:sz="0" w:space="0" w:color="auto"/>
            <w:left w:val="none" w:sz="0" w:space="0" w:color="auto"/>
            <w:bottom w:val="none" w:sz="0" w:space="0" w:color="auto"/>
            <w:right w:val="none" w:sz="0" w:space="0" w:color="auto"/>
          </w:divBdr>
          <w:divsChild>
            <w:div w:id="1269200165">
              <w:marLeft w:val="0"/>
              <w:marRight w:val="0"/>
              <w:marTop w:val="0"/>
              <w:marBottom w:val="0"/>
              <w:divBdr>
                <w:top w:val="none" w:sz="0" w:space="0" w:color="auto"/>
                <w:left w:val="none" w:sz="0" w:space="0" w:color="auto"/>
                <w:bottom w:val="none" w:sz="0" w:space="0" w:color="auto"/>
                <w:right w:val="none" w:sz="0" w:space="0" w:color="auto"/>
              </w:divBdr>
              <w:divsChild>
                <w:div w:id="13904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5763">
      <w:bodyDiv w:val="1"/>
      <w:marLeft w:val="0"/>
      <w:marRight w:val="0"/>
      <w:marTop w:val="0"/>
      <w:marBottom w:val="0"/>
      <w:divBdr>
        <w:top w:val="none" w:sz="0" w:space="0" w:color="auto"/>
        <w:left w:val="none" w:sz="0" w:space="0" w:color="auto"/>
        <w:bottom w:val="none" w:sz="0" w:space="0" w:color="auto"/>
        <w:right w:val="none" w:sz="0" w:space="0" w:color="auto"/>
      </w:divBdr>
    </w:div>
    <w:div w:id="66148821">
      <w:bodyDiv w:val="1"/>
      <w:marLeft w:val="0"/>
      <w:marRight w:val="0"/>
      <w:marTop w:val="0"/>
      <w:marBottom w:val="0"/>
      <w:divBdr>
        <w:top w:val="none" w:sz="0" w:space="0" w:color="auto"/>
        <w:left w:val="none" w:sz="0" w:space="0" w:color="auto"/>
        <w:bottom w:val="none" w:sz="0" w:space="0" w:color="auto"/>
        <w:right w:val="none" w:sz="0" w:space="0" w:color="auto"/>
      </w:divBdr>
    </w:div>
    <w:div w:id="109276881">
      <w:bodyDiv w:val="1"/>
      <w:marLeft w:val="0"/>
      <w:marRight w:val="0"/>
      <w:marTop w:val="0"/>
      <w:marBottom w:val="0"/>
      <w:divBdr>
        <w:top w:val="none" w:sz="0" w:space="0" w:color="auto"/>
        <w:left w:val="none" w:sz="0" w:space="0" w:color="auto"/>
        <w:bottom w:val="none" w:sz="0" w:space="0" w:color="auto"/>
        <w:right w:val="none" w:sz="0" w:space="0" w:color="auto"/>
      </w:divBdr>
    </w:div>
    <w:div w:id="132796269">
      <w:bodyDiv w:val="1"/>
      <w:marLeft w:val="0"/>
      <w:marRight w:val="0"/>
      <w:marTop w:val="0"/>
      <w:marBottom w:val="0"/>
      <w:divBdr>
        <w:top w:val="none" w:sz="0" w:space="0" w:color="auto"/>
        <w:left w:val="none" w:sz="0" w:space="0" w:color="auto"/>
        <w:bottom w:val="none" w:sz="0" w:space="0" w:color="auto"/>
        <w:right w:val="none" w:sz="0" w:space="0" w:color="auto"/>
      </w:divBdr>
    </w:div>
    <w:div w:id="155805449">
      <w:bodyDiv w:val="1"/>
      <w:marLeft w:val="0"/>
      <w:marRight w:val="0"/>
      <w:marTop w:val="0"/>
      <w:marBottom w:val="0"/>
      <w:divBdr>
        <w:top w:val="none" w:sz="0" w:space="0" w:color="auto"/>
        <w:left w:val="none" w:sz="0" w:space="0" w:color="auto"/>
        <w:bottom w:val="none" w:sz="0" w:space="0" w:color="auto"/>
        <w:right w:val="none" w:sz="0" w:space="0" w:color="auto"/>
      </w:divBdr>
    </w:div>
    <w:div w:id="227493580">
      <w:bodyDiv w:val="1"/>
      <w:marLeft w:val="0"/>
      <w:marRight w:val="0"/>
      <w:marTop w:val="0"/>
      <w:marBottom w:val="0"/>
      <w:divBdr>
        <w:top w:val="none" w:sz="0" w:space="0" w:color="auto"/>
        <w:left w:val="none" w:sz="0" w:space="0" w:color="auto"/>
        <w:bottom w:val="none" w:sz="0" w:space="0" w:color="auto"/>
        <w:right w:val="none" w:sz="0" w:space="0" w:color="auto"/>
      </w:divBdr>
    </w:div>
    <w:div w:id="245656941">
      <w:bodyDiv w:val="1"/>
      <w:marLeft w:val="0"/>
      <w:marRight w:val="0"/>
      <w:marTop w:val="0"/>
      <w:marBottom w:val="0"/>
      <w:divBdr>
        <w:top w:val="none" w:sz="0" w:space="0" w:color="auto"/>
        <w:left w:val="none" w:sz="0" w:space="0" w:color="auto"/>
        <w:bottom w:val="none" w:sz="0" w:space="0" w:color="auto"/>
        <w:right w:val="none" w:sz="0" w:space="0" w:color="auto"/>
      </w:divBdr>
    </w:div>
    <w:div w:id="268780527">
      <w:bodyDiv w:val="1"/>
      <w:marLeft w:val="0"/>
      <w:marRight w:val="0"/>
      <w:marTop w:val="0"/>
      <w:marBottom w:val="0"/>
      <w:divBdr>
        <w:top w:val="none" w:sz="0" w:space="0" w:color="auto"/>
        <w:left w:val="none" w:sz="0" w:space="0" w:color="auto"/>
        <w:bottom w:val="none" w:sz="0" w:space="0" w:color="auto"/>
        <w:right w:val="none" w:sz="0" w:space="0" w:color="auto"/>
      </w:divBdr>
    </w:div>
    <w:div w:id="269164773">
      <w:bodyDiv w:val="1"/>
      <w:marLeft w:val="0"/>
      <w:marRight w:val="0"/>
      <w:marTop w:val="0"/>
      <w:marBottom w:val="0"/>
      <w:divBdr>
        <w:top w:val="none" w:sz="0" w:space="0" w:color="auto"/>
        <w:left w:val="none" w:sz="0" w:space="0" w:color="auto"/>
        <w:bottom w:val="none" w:sz="0" w:space="0" w:color="auto"/>
        <w:right w:val="none" w:sz="0" w:space="0" w:color="auto"/>
      </w:divBdr>
    </w:div>
    <w:div w:id="289409161">
      <w:bodyDiv w:val="1"/>
      <w:marLeft w:val="0"/>
      <w:marRight w:val="0"/>
      <w:marTop w:val="0"/>
      <w:marBottom w:val="0"/>
      <w:divBdr>
        <w:top w:val="none" w:sz="0" w:space="0" w:color="auto"/>
        <w:left w:val="none" w:sz="0" w:space="0" w:color="auto"/>
        <w:bottom w:val="none" w:sz="0" w:space="0" w:color="auto"/>
        <w:right w:val="none" w:sz="0" w:space="0" w:color="auto"/>
      </w:divBdr>
    </w:div>
    <w:div w:id="291719370">
      <w:bodyDiv w:val="1"/>
      <w:marLeft w:val="0"/>
      <w:marRight w:val="0"/>
      <w:marTop w:val="0"/>
      <w:marBottom w:val="0"/>
      <w:divBdr>
        <w:top w:val="none" w:sz="0" w:space="0" w:color="auto"/>
        <w:left w:val="none" w:sz="0" w:space="0" w:color="auto"/>
        <w:bottom w:val="none" w:sz="0" w:space="0" w:color="auto"/>
        <w:right w:val="none" w:sz="0" w:space="0" w:color="auto"/>
      </w:divBdr>
      <w:divsChild>
        <w:div w:id="2022006667">
          <w:marLeft w:val="240"/>
          <w:marRight w:val="0"/>
          <w:marTop w:val="60"/>
          <w:marBottom w:val="60"/>
          <w:divBdr>
            <w:top w:val="none" w:sz="0" w:space="0" w:color="auto"/>
            <w:left w:val="none" w:sz="0" w:space="0" w:color="auto"/>
            <w:bottom w:val="none" w:sz="0" w:space="0" w:color="auto"/>
            <w:right w:val="none" w:sz="0" w:space="0" w:color="auto"/>
          </w:divBdr>
          <w:divsChild>
            <w:div w:id="1848641112">
              <w:marLeft w:val="0"/>
              <w:marRight w:val="0"/>
              <w:marTop w:val="0"/>
              <w:marBottom w:val="0"/>
              <w:divBdr>
                <w:top w:val="none" w:sz="0" w:space="0" w:color="auto"/>
                <w:left w:val="none" w:sz="0" w:space="0" w:color="auto"/>
                <w:bottom w:val="none" w:sz="0" w:space="0" w:color="auto"/>
                <w:right w:val="none" w:sz="0" w:space="0" w:color="auto"/>
              </w:divBdr>
            </w:div>
          </w:divsChild>
        </w:div>
        <w:div w:id="625162326">
          <w:marLeft w:val="240"/>
          <w:marRight w:val="0"/>
          <w:marTop w:val="60"/>
          <w:marBottom w:val="60"/>
          <w:divBdr>
            <w:top w:val="none" w:sz="0" w:space="0" w:color="auto"/>
            <w:left w:val="none" w:sz="0" w:space="0" w:color="auto"/>
            <w:bottom w:val="none" w:sz="0" w:space="0" w:color="auto"/>
            <w:right w:val="none" w:sz="0" w:space="0" w:color="auto"/>
          </w:divBdr>
          <w:divsChild>
            <w:div w:id="91512886">
              <w:marLeft w:val="0"/>
              <w:marRight w:val="0"/>
              <w:marTop w:val="0"/>
              <w:marBottom w:val="0"/>
              <w:divBdr>
                <w:top w:val="none" w:sz="0" w:space="0" w:color="auto"/>
                <w:left w:val="none" w:sz="0" w:space="0" w:color="auto"/>
                <w:bottom w:val="none" w:sz="0" w:space="0" w:color="auto"/>
                <w:right w:val="none" w:sz="0" w:space="0" w:color="auto"/>
              </w:divBdr>
            </w:div>
          </w:divsChild>
        </w:div>
        <w:div w:id="355932459">
          <w:marLeft w:val="240"/>
          <w:marRight w:val="0"/>
          <w:marTop w:val="60"/>
          <w:marBottom w:val="60"/>
          <w:divBdr>
            <w:top w:val="none" w:sz="0" w:space="0" w:color="auto"/>
            <w:left w:val="none" w:sz="0" w:space="0" w:color="auto"/>
            <w:bottom w:val="none" w:sz="0" w:space="0" w:color="auto"/>
            <w:right w:val="none" w:sz="0" w:space="0" w:color="auto"/>
          </w:divBdr>
          <w:divsChild>
            <w:div w:id="1071318748">
              <w:marLeft w:val="240"/>
              <w:marRight w:val="0"/>
              <w:marTop w:val="60"/>
              <w:marBottom w:val="60"/>
              <w:divBdr>
                <w:top w:val="none" w:sz="0" w:space="0" w:color="auto"/>
                <w:left w:val="none" w:sz="0" w:space="0" w:color="auto"/>
                <w:bottom w:val="none" w:sz="0" w:space="0" w:color="auto"/>
                <w:right w:val="none" w:sz="0" w:space="0" w:color="auto"/>
              </w:divBdr>
              <w:divsChild>
                <w:div w:id="1188986597">
                  <w:marLeft w:val="0"/>
                  <w:marRight w:val="0"/>
                  <w:marTop w:val="0"/>
                  <w:marBottom w:val="0"/>
                  <w:divBdr>
                    <w:top w:val="none" w:sz="0" w:space="0" w:color="auto"/>
                    <w:left w:val="none" w:sz="0" w:space="0" w:color="auto"/>
                    <w:bottom w:val="none" w:sz="0" w:space="0" w:color="auto"/>
                    <w:right w:val="none" w:sz="0" w:space="0" w:color="auto"/>
                  </w:divBdr>
                </w:div>
              </w:divsChild>
            </w:div>
            <w:div w:id="1902592619">
              <w:marLeft w:val="240"/>
              <w:marRight w:val="0"/>
              <w:marTop w:val="60"/>
              <w:marBottom w:val="60"/>
              <w:divBdr>
                <w:top w:val="none" w:sz="0" w:space="0" w:color="auto"/>
                <w:left w:val="none" w:sz="0" w:space="0" w:color="auto"/>
                <w:bottom w:val="none" w:sz="0" w:space="0" w:color="auto"/>
                <w:right w:val="none" w:sz="0" w:space="0" w:color="auto"/>
              </w:divBdr>
              <w:divsChild>
                <w:div w:id="408815514">
                  <w:marLeft w:val="240"/>
                  <w:marRight w:val="0"/>
                  <w:marTop w:val="60"/>
                  <w:marBottom w:val="60"/>
                  <w:divBdr>
                    <w:top w:val="none" w:sz="0" w:space="0" w:color="auto"/>
                    <w:left w:val="none" w:sz="0" w:space="0" w:color="auto"/>
                    <w:bottom w:val="none" w:sz="0" w:space="0" w:color="auto"/>
                    <w:right w:val="none" w:sz="0" w:space="0" w:color="auto"/>
                  </w:divBdr>
                  <w:divsChild>
                    <w:div w:id="950893821">
                      <w:marLeft w:val="0"/>
                      <w:marRight w:val="0"/>
                      <w:marTop w:val="0"/>
                      <w:marBottom w:val="0"/>
                      <w:divBdr>
                        <w:top w:val="none" w:sz="0" w:space="0" w:color="auto"/>
                        <w:left w:val="none" w:sz="0" w:space="0" w:color="auto"/>
                        <w:bottom w:val="none" w:sz="0" w:space="0" w:color="auto"/>
                        <w:right w:val="none" w:sz="0" w:space="0" w:color="auto"/>
                      </w:divBdr>
                    </w:div>
                  </w:divsChild>
                </w:div>
                <w:div w:id="1998923685">
                  <w:marLeft w:val="240"/>
                  <w:marRight w:val="0"/>
                  <w:marTop w:val="60"/>
                  <w:marBottom w:val="60"/>
                  <w:divBdr>
                    <w:top w:val="none" w:sz="0" w:space="0" w:color="auto"/>
                    <w:left w:val="none" w:sz="0" w:space="0" w:color="auto"/>
                    <w:bottom w:val="none" w:sz="0" w:space="0" w:color="auto"/>
                    <w:right w:val="none" w:sz="0" w:space="0" w:color="auto"/>
                  </w:divBdr>
                  <w:divsChild>
                    <w:div w:id="5762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0912">
          <w:marLeft w:val="240"/>
          <w:marRight w:val="0"/>
          <w:marTop w:val="60"/>
          <w:marBottom w:val="60"/>
          <w:divBdr>
            <w:top w:val="none" w:sz="0" w:space="0" w:color="auto"/>
            <w:left w:val="none" w:sz="0" w:space="0" w:color="auto"/>
            <w:bottom w:val="none" w:sz="0" w:space="0" w:color="auto"/>
            <w:right w:val="none" w:sz="0" w:space="0" w:color="auto"/>
          </w:divBdr>
          <w:divsChild>
            <w:div w:id="2145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5830">
      <w:bodyDiv w:val="1"/>
      <w:marLeft w:val="0"/>
      <w:marRight w:val="0"/>
      <w:marTop w:val="0"/>
      <w:marBottom w:val="0"/>
      <w:divBdr>
        <w:top w:val="none" w:sz="0" w:space="0" w:color="auto"/>
        <w:left w:val="none" w:sz="0" w:space="0" w:color="auto"/>
        <w:bottom w:val="none" w:sz="0" w:space="0" w:color="auto"/>
        <w:right w:val="none" w:sz="0" w:space="0" w:color="auto"/>
      </w:divBdr>
      <w:divsChild>
        <w:div w:id="487401625">
          <w:marLeft w:val="0"/>
          <w:marRight w:val="0"/>
          <w:marTop w:val="0"/>
          <w:marBottom w:val="0"/>
          <w:divBdr>
            <w:top w:val="none" w:sz="0" w:space="0" w:color="auto"/>
            <w:left w:val="none" w:sz="0" w:space="0" w:color="auto"/>
            <w:bottom w:val="none" w:sz="0" w:space="0" w:color="auto"/>
            <w:right w:val="none" w:sz="0" w:space="0" w:color="auto"/>
          </w:divBdr>
          <w:divsChild>
            <w:div w:id="1987276171">
              <w:marLeft w:val="0"/>
              <w:marRight w:val="0"/>
              <w:marTop w:val="0"/>
              <w:marBottom w:val="0"/>
              <w:divBdr>
                <w:top w:val="none" w:sz="0" w:space="0" w:color="auto"/>
                <w:left w:val="none" w:sz="0" w:space="0" w:color="auto"/>
                <w:bottom w:val="none" w:sz="0" w:space="0" w:color="auto"/>
                <w:right w:val="none" w:sz="0" w:space="0" w:color="auto"/>
              </w:divBdr>
              <w:divsChild>
                <w:div w:id="417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4599">
      <w:bodyDiv w:val="1"/>
      <w:marLeft w:val="0"/>
      <w:marRight w:val="0"/>
      <w:marTop w:val="0"/>
      <w:marBottom w:val="0"/>
      <w:divBdr>
        <w:top w:val="none" w:sz="0" w:space="0" w:color="auto"/>
        <w:left w:val="none" w:sz="0" w:space="0" w:color="auto"/>
        <w:bottom w:val="none" w:sz="0" w:space="0" w:color="auto"/>
        <w:right w:val="none" w:sz="0" w:space="0" w:color="auto"/>
      </w:divBdr>
    </w:div>
    <w:div w:id="344868997">
      <w:bodyDiv w:val="1"/>
      <w:marLeft w:val="0"/>
      <w:marRight w:val="0"/>
      <w:marTop w:val="0"/>
      <w:marBottom w:val="0"/>
      <w:divBdr>
        <w:top w:val="none" w:sz="0" w:space="0" w:color="auto"/>
        <w:left w:val="none" w:sz="0" w:space="0" w:color="auto"/>
        <w:bottom w:val="none" w:sz="0" w:space="0" w:color="auto"/>
        <w:right w:val="none" w:sz="0" w:space="0" w:color="auto"/>
      </w:divBdr>
    </w:div>
    <w:div w:id="351342680">
      <w:bodyDiv w:val="1"/>
      <w:marLeft w:val="0"/>
      <w:marRight w:val="0"/>
      <w:marTop w:val="0"/>
      <w:marBottom w:val="0"/>
      <w:divBdr>
        <w:top w:val="none" w:sz="0" w:space="0" w:color="auto"/>
        <w:left w:val="none" w:sz="0" w:space="0" w:color="auto"/>
        <w:bottom w:val="none" w:sz="0" w:space="0" w:color="auto"/>
        <w:right w:val="none" w:sz="0" w:space="0" w:color="auto"/>
      </w:divBdr>
    </w:div>
    <w:div w:id="362294732">
      <w:bodyDiv w:val="1"/>
      <w:marLeft w:val="0"/>
      <w:marRight w:val="0"/>
      <w:marTop w:val="0"/>
      <w:marBottom w:val="0"/>
      <w:divBdr>
        <w:top w:val="none" w:sz="0" w:space="0" w:color="auto"/>
        <w:left w:val="none" w:sz="0" w:space="0" w:color="auto"/>
        <w:bottom w:val="none" w:sz="0" w:space="0" w:color="auto"/>
        <w:right w:val="none" w:sz="0" w:space="0" w:color="auto"/>
      </w:divBdr>
    </w:div>
    <w:div w:id="382752697">
      <w:bodyDiv w:val="1"/>
      <w:marLeft w:val="0"/>
      <w:marRight w:val="0"/>
      <w:marTop w:val="0"/>
      <w:marBottom w:val="0"/>
      <w:divBdr>
        <w:top w:val="none" w:sz="0" w:space="0" w:color="auto"/>
        <w:left w:val="none" w:sz="0" w:space="0" w:color="auto"/>
        <w:bottom w:val="none" w:sz="0" w:space="0" w:color="auto"/>
        <w:right w:val="none" w:sz="0" w:space="0" w:color="auto"/>
      </w:divBdr>
    </w:div>
    <w:div w:id="401219692">
      <w:bodyDiv w:val="1"/>
      <w:marLeft w:val="0"/>
      <w:marRight w:val="0"/>
      <w:marTop w:val="0"/>
      <w:marBottom w:val="0"/>
      <w:divBdr>
        <w:top w:val="none" w:sz="0" w:space="0" w:color="auto"/>
        <w:left w:val="none" w:sz="0" w:space="0" w:color="auto"/>
        <w:bottom w:val="none" w:sz="0" w:space="0" w:color="auto"/>
        <w:right w:val="none" w:sz="0" w:space="0" w:color="auto"/>
      </w:divBdr>
      <w:divsChild>
        <w:div w:id="857735952">
          <w:marLeft w:val="0"/>
          <w:marRight w:val="0"/>
          <w:marTop w:val="0"/>
          <w:marBottom w:val="0"/>
          <w:divBdr>
            <w:top w:val="none" w:sz="0" w:space="0" w:color="auto"/>
            <w:left w:val="none" w:sz="0" w:space="0" w:color="auto"/>
            <w:bottom w:val="none" w:sz="0" w:space="0" w:color="auto"/>
            <w:right w:val="none" w:sz="0" w:space="0" w:color="auto"/>
          </w:divBdr>
          <w:divsChild>
            <w:div w:id="315109771">
              <w:marLeft w:val="0"/>
              <w:marRight w:val="0"/>
              <w:marTop w:val="0"/>
              <w:marBottom w:val="0"/>
              <w:divBdr>
                <w:top w:val="none" w:sz="0" w:space="0" w:color="auto"/>
                <w:left w:val="none" w:sz="0" w:space="0" w:color="auto"/>
                <w:bottom w:val="none" w:sz="0" w:space="0" w:color="auto"/>
                <w:right w:val="none" w:sz="0" w:space="0" w:color="auto"/>
              </w:divBdr>
              <w:divsChild>
                <w:div w:id="1136023589">
                  <w:marLeft w:val="0"/>
                  <w:marRight w:val="0"/>
                  <w:marTop w:val="0"/>
                  <w:marBottom w:val="0"/>
                  <w:divBdr>
                    <w:top w:val="none" w:sz="0" w:space="0" w:color="auto"/>
                    <w:left w:val="none" w:sz="0" w:space="0" w:color="auto"/>
                    <w:bottom w:val="none" w:sz="0" w:space="0" w:color="auto"/>
                    <w:right w:val="none" w:sz="0" w:space="0" w:color="auto"/>
                  </w:divBdr>
                  <w:divsChild>
                    <w:div w:id="12862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69505">
      <w:bodyDiv w:val="1"/>
      <w:marLeft w:val="0"/>
      <w:marRight w:val="0"/>
      <w:marTop w:val="0"/>
      <w:marBottom w:val="0"/>
      <w:divBdr>
        <w:top w:val="none" w:sz="0" w:space="0" w:color="auto"/>
        <w:left w:val="none" w:sz="0" w:space="0" w:color="auto"/>
        <w:bottom w:val="none" w:sz="0" w:space="0" w:color="auto"/>
        <w:right w:val="none" w:sz="0" w:space="0" w:color="auto"/>
      </w:divBdr>
    </w:div>
    <w:div w:id="472337050">
      <w:bodyDiv w:val="1"/>
      <w:marLeft w:val="0"/>
      <w:marRight w:val="0"/>
      <w:marTop w:val="0"/>
      <w:marBottom w:val="0"/>
      <w:divBdr>
        <w:top w:val="none" w:sz="0" w:space="0" w:color="auto"/>
        <w:left w:val="none" w:sz="0" w:space="0" w:color="auto"/>
        <w:bottom w:val="none" w:sz="0" w:space="0" w:color="auto"/>
        <w:right w:val="none" w:sz="0" w:space="0" w:color="auto"/>
      </w:divBdr>
    </w:div>
    <w:div w:id="477574532">
      <w:bodyDiv w:val="1"/>
      <w:marLeft w:val="0"/>
      <w:marRight w:val="0"/>
      <w:marTop w:val="0"/>
      <w:marBottom w:val="0"/>
      <w:divBdr>
        <w:top w:val="none" w:sz="0" w:space="0" w:color="auto"/>
        <w:left w:val="none" w:sz="0" w:space="0" w:color="auto"/>
        <w:bottom w:val="none" w:sz="0" w:space="0" w:color="auto"/>
        <w:right w:val="none" w:sz="0" w:space="0" w:color="auto"/>
      </w:divBdr>
    </w:div>
    <w:div w:id="486552584">
      <w:bodyDiv w:val="1"/>
      <w:marLeft w:val="0"/>
      <w:marRight w:val="0"/>
      <w:marTop w:val="0"/>
      <w:marBottom w:val="0"/>
      <w:divBdr>
        <w:top w:val="none" w:sz="0" w:space="0" w:color="auto"/>
        <w:left w:val="none" w:sz="0" w:space="0" w:color="auto"/>
        <w:bottom w:val="none" w:sz="0" w:space="0" w:color="auto"/>
        <w:right w:val="none" w:sz="0" w:space="0" w:color="auto"/>
      </w:divBdr>
    </w:div>
    <w:div w:id="505368625">
      <w:bodyDiv w:val="1"/>
      <w:marLeft w:val="0"/>
      <w:marRight w:val="0"/>
      <w:marTop w:val="0"/>
      <w:marBottom w:val="0"/>
      <w:divBdr>
        <w:top w:val="none" w:sz="0" w:space="0" w:color="auto"/>
        <w:left w:val="none" w:sz="0" w:space="0" w:color="auto"/>
        <w:bottom w:val="none" w:sz="0" w:space="0" w:color="auto"/>
        <w:right w:val="none" w:sz="0" w:space="0" w:color="auto"/>
      </w:divBdr>
      <w:divsChild>
        <w:div w:id="370961206">
          <w:marLeft w:val="0"/>
          <w:marRight w:val="0"/>
          <w:marTop w:val="0"/>
          <w:marBottom w:val="0"/>
          <w:divBdr>
            <w:top w:val="none" w:sz="0" w:space="0" w:color="auto"/>
            <w:left w:val="none" w:sz="0" w:space="0" w:color="auto"/>
            <w:bottom w:val="none" w:sz="0" w:space="0" w:color="auto"/>
            <w:right w:val="none" w:sz="0" w:space="0" w:color="auto"/>
          </w:divBdr>
          <w:divsChild>
            <w:div w:id="1304232610">
              <w:marLeft w:val="0"/>
              <w:marRight w:val="0"/>
              <w:marTop w:val="0"/>
              <w:marBottom w:val="0"/>
              <w:divBdr>
                <w:top w:val="none" w:sz="0" w:space="0" w:color="auto"/>
                <w:left w:val="none" w:sz="0" w:space="0" w:color="auto"/>
                <w:bottom w:val="none" w:sz="0" w:space="0" w:color="auto"/>
                <w:right w:val="none" w:sz="0" w:space="0" w:color="auto"/>
              </w:divBdr>
              <w:divsChild>
                <w:div w:id="19006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0822">
      <w:bodyDiv w:val="1"/>
      <w:marLeft w:val="0"/>
      <w:marRight w:val="0"/>
      <w:marTop w:val="0"/>
      <w:marBottom w:val="0"/>
      <w:divBdr>
        <w:top w:val="none" w:sz="0" w:space="0" w:color="auto"/>
        <w:left w:val="none" w:sz="0" w:space="0" w:color="auto"/>
        <w:bottom w:val="none" w:sz="0" w:space="0" w:color="auto"/>
        <w:right w:val="none" w:sz="0" w:space="0" w:color="auto"/>
      </w:divBdr>
    </w:div>
    <w:div w:id="565186374">
      <w:bodyDiv w:val="1"/>
      <w:marLeft w:val="0"/>
      <w:marRight w:val="0"/>
      <w:marTop w:val="0"/>
      <w:marBottom w:val="0"/>
      <w:divBdr>
        <w:top w:val="none" w:sz="0" w:space="0" w:color="auto"/>
        <w:left w:val="none" w:sz="0" w:space="0" w:color="auto"/>
        <w:bottom w:val="none" w:sz="0" w:space="0" w:color="auto"/>
        <w:right w:val="none" w:sz="0" w:space="0" w:color="auto"/>
      </w:divBdr>
    </w:div>
    <w:div w:id="567691829">
      <w:bodyDiv w:val="1"/>
      <w:marLeft w:val="0"/>
      <w:marRight w:val="0"/>
      <w:marTop w:val="0"/>
      <w:marBottom w:val="0"/>
      <w:divBdr>
        <w:top w:val="none" w:sz="0" w:space="0" w:color="auto"/>
        <w:left w:val="none" w:sz="0" w:space="0" w:color="auto"/>
        <w:bottom w:val="none" w:sz="0" w:space="0" w:color="auto"/>
        <w:right w:val="none" w:sz="0" w:space="0" w:color="auto"/>
      </w:divBdr>
      <w:divsChild>
        <w:div w:id="1756784818">
          <w:marLeft w:val="0"/>
          <w:marRight w:val="0"/>
          <w:marTop w:val="0"/>
          <w:marBottom w:val="0"/>
          <w:divBdr>
            <w:top w:val="none" w:sz="0" w:space="0" w:color="auto"/>
            <w:left w:val="none" w:sz="0" w:space="0" w:color="auto"/>
            <w:bottom w:val="none" w:sz="0" w:space="0" w:color="auto"/>
            <w:right w:val="none" w:sz="0" w:space="0" w:color="auto"/>
          </w:divBdr>
          <w:divsChild>
            <w:div w:id="19634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471">
      <w:bodyDiv w:val="1"/>
      <w:marLeft w:val="0"/>
      <w:marRight w:val="0"/>
      <w:marTop w:val="0"/>
      <w:marBottom w:val="0"/>
      <w:divBdr>
        <w:top w:val="none" w:sz="0" w:space="0" w:color="auto"/>
        <w:left w:val="none" w:sz="0" w:space="0" w:color="auto"/>
        <w:bottom w:val="none" w:sz="0" w:space="0" w:color="auto"/>
        <w:right w:val="none" w:sz="0" w:space="0" w:color="auto"/>
      </w:divBdr>
    </w:div>
    <w:div w:id="599685573">
      <w:bodyDiv w:val="1"/>
      <w:marLeft w:val="0"/>
      <w:marRight w:val="0"/>
      <w:marTop w:val="0"/>
      <w:marBottom w:val="0"/>
      <w:divBdr>
        <w:top w:val="none" w:sz="0" w:space="0" w:color="auto"/>
        <w:left w:val="none" w:sz="0" w:space="0" w:color="auto"/>
        <w:bottom w:val="none" w:sz="0" w:space="0" w:color="auto"/>
        <w:right w:val="none" w:sz="0" w:space="0" w:color="auto"/>
      </w:divBdr>
    </w:div>
    <w:div w:id="618607334">
      <w:bodyDiv w:val="1"/>
      <w:marLeft w:val="0"/>
      <w:marRight w:val="0"/>
      <w:marTop w:val="0"/>
      <w:marBottom w:val="0"/>
      <w:divBdr>
        <w:top w:val="none" w:sz="0" w:space="0" w:color="auto"/>
        <w:left w:val="none" w:sz="0" w:space="0" w:color="auto"/>
        <w:bottom w:val="none" w:sz="0" w:space="0" w:color="auto"/>
        <w:right w:val="none" w:sz="0" w:space="0" w:color="auto"/>
      </w:divBdr>
    </w:div>
    <w:div w:id="664086593">
      <w:bodyDiv w:val="1"/>
      <w:marLeft w:val="0"/>
      <w:marRight w:val="0"/>
      <w:marTop w:val="0"/>
      <w:marBottom w:val="0"/>
      <w:divBdr>
        <w:top w:val="none" w:sz="0" w:space="0" w:color="auto"/>
        <w:left w:val="none" w:sz="0" w:space="0" w:color="auto"/>
        <w:bottom w:val="none" w:sz="0" w:space="0" w:color="auto"/>
        <w:right w:val="none" w:sz="0" w:space="0" w:color="auto"/>
      </w:divBdr>
      <w:divsChild>
        <w:div w:id="714161721">
          <w:marLeft w:val="0"/>
          <w:marRight w:val="0"/>
          <w:marTop w:val="0"/>
          <w:marBottom w:val="0"/>
          <w:divBdr>
            <w:top w:val="none" w:sz="0" w:space="0" w:color="auto"/>
            <w:left w:val="none" w:sz="0" w:space="0" w:color="auto"/>
            <w:bottom w:val="none" w:sz="0" w:space="0" w:color="auto"/>
            <w:right w:val="none" w:sz="0" w:space="0" w:color="auto"/>
          </w:divBdr>
          <w:divsChild>
            <w:div w:id="73937491">
              <w:marLeft w:val="0"/>
              <w:marRight w:val="0"/>
              <w:marTop w:val="0"/>
              <w:marBottom w:val="0"/>
              <w:divBdr>
                <w:top w:val="none" w:sz="0" w:space="0" w:color="auto"/>
                <w:left w:val="none" w:sz="0" w:space="0" w:color="auto"/>
                <w:bottom w:val="none" w:sz="0" w:space="0" w:color="auto"/>
                <w:right w:val="none" w:sz="0" w:space="0" w:color="auto"/>
              </w:divBdr>
              <w:divsChild>
                <w:div w:id="9692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36661">
      <w:bodyDiv w:val="1"/>
      <w:marLeft w:val="0"/>
      <w:marRight w:val="0"/>
      <w:marTop w:val="0"/>
      <w:marBottom w:val="0"/>
      <w:divBdr>
        <w:top w:val="none" w:sz="0" w:space="0" w:color="auto"/>
        <w:left w:val="none" w:sz="0" w:space="0" w:color="auto"/>
        <w:bottom w:val="none" w:sz="0" w:space="0" w:color="auto"/>
        <w:right w:val="none" w:sz="0" w:space="0" w:color="auto"/>
      </w:divBdr>
    </w:div>
    <w:div w:id="783116884">
      <w:bodyDiv w:val="1"/>
      <w:marLeft w:val="0"/>
      <w:marRight w:val="0"/>
      <w:marTop w:val="0"/>
      <w:marBottom w:val="0"/>
      <w:divBdr>
        <w:top w:val="none" w:sz="0" w:space="0" w:color="auto"/>
        <w:left w:val="none" w:sz="0" w:space="0" w:color="auto"/>
        <w:bottom w:val="none" w:sz="0" w:space="0" w:color="auto"/>
        <w:right w:val="none" w:sz="0" w:space="0" w:color="auto"/>
      </w:divBdr>
    </w:div>
    <w:div w:id="793252198">
      <w:bodyDiv w:val="1"/>
      <w:marLeft w:val="0"/>
      <w:marRight w:val="0"/>
      <w:marTop w:val="0"/>
      <w:marBottom w:val="0"/>
      <w:divBdr>
        <w:top w:val="none" w:sz="0" w:space="0" w:color="auto"/>
        <w:left w:val="none" w:sz="0" w:space="0" w:color="auto"/>
        <w:bottom w:val="none" w:sz="0" w:space="0" w:color="auto"/>
        <w:right w:val="none" w:sz="0" w:space="0" w:color="auto"/>
      </w:divBdr>
    </w:div>
    <w:div w:id="794834866">
      <w:bodyDiv w:val="1"/>
      <w:marLeft w:val="0"/>
      <w:marRight w:val="0"/>
      <w:marTop w:val="0"/>
      <w:marBottom w:val="0"/>
      <w:divBdr>
        <w:top w:val="none" w:sz="0" w:space="0" w:color="auto"/>
        <w:left w:val="none" w:sz="0" w:space="0" w:color="auto"/>
        <w:bottom w:val="none" w:sz="0" w:space="0" w:color="auto"/>
        <w:right w:val="none" w:sz="0" w:space="0" w:color="auto"/>
      </w:divBdr>
      <w:divsChild>
        <w:div w:id="1362896866">
          <w:marLeft w:val="0"/>
          <w:marRight w:val="0"/>
          <w:marTop w:val="0"/>
          <w:marBottom w:val="0"/>
          <w:divBdr>
            <w:top w:val="none" w:sz="0" w:space="0" w:color="auto"/>
            <w:left w:val="none" w:sz="0" w:space="0" w:color="auto"/>
            <w:bottom w:val="none" w:sz="0" w:space="0" w:color="auto"/>
            <w:right w:val="none" w:sz="0" w:space="0" w:color="auto"/>
          </w:divBdr>
          <w:divsChild>
            <w:div w:id="1538542229">
              <w:marLeft w:val="0"/>
              <w:marRight w:val="0"/>
              <w:marTop w:val="0"/>
              <w:marBottom w:val="0"/>
              <w:divBdr>
                <w:top w:val="none" w:sz="0" w:space="0" w:color="auto"/>
                <w:left w:val="none" w:sz="0" w:space="0" w:color="auto"/>
                <w:bottom w:val="none" w:sz="0" w:space="0" w:color="auto"/>
                <w:right w:val="none" w:sz="0" w:space="0" w:color="auto"/>
              </w:divBdr>
              <w:divsChild>
                <w:div w:id="13060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087">
      <w:bodyDiv w:val="1"/>
      <w:marLeft w:val="0"/>
      <w:marRight w:val="0"/>
      <w:marTop w:val="0"/>
      <w:marBottom w:val="0"/>
      <w:divBdr>
        <w:top w:val="none" w:sz="0" w:space="0" w:color="auto"/>
        <w:left w:val="none" w:sz="0" w:space="0" w:color="auto"/>
        <w:bottom w:val="none" w:sz="0" w:space="0" w:color="auto"/>
        <w:right w:val="none" w:sz="0" w:space="0" w:color="auto"/>
      </w:divBdr>
      <w:divsChild>
        <w:div w:id="1576206871">
          <w:marLeft w:val="0"/>
          <w:marRight w:val="0"/>
          <w:marTop w:val="0"/>
          <w:marBottom w:val="0"/>
          <w:divBdr>
            <w:top w:val="none" w:sz="0" w:space="0" w:color="auto"/>
            <w:left w:val="none" w:sz="0" w:space="0" w:color="auto"/>
            <w:bottom w:val="none" w:sz="0" w:space="0" w:color="auto"/>
            <w:right w:val="none" w:sz="0" w:space="0" w:color="auto"/>
          </w:divBdr>
          <w:divsChild>
            <w:div w:id="33893465">
              <w:marLeft w:val="0"/>
              <w:marRight w:val="0"/>
              <w:marTop w:val="0"/>
              <w:marBottom w:val="0"/>
              <w:divBdr>
                <w:top w:val="none" w:sz="0" w:space="0" w:color="auto"/>
                <w:left w:val="none" w:sz="0" w:space="0" w:color="auto"/>
                <w:bottom w:val="none" w:sz="0" w:space="0" w:color="auto"/>
                <w:right w:val="none" w:sz="0" w:space="0" w:color="auto"/>
              </w:divBdr>
              <w:divsChild>
                <w:div w:id="5193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39603">
      <w:bodyDiv w:val="1"/>
      <w:marLeft w:val="0"/>
      <w:marRight w:val="0"/>
      <w:marTop w:val="0"/>
      <w:marBottom w:val="0"/>
      <w:divBdr>
        <w:top w:val="none" w:sz="0" w:space="0" w:color="auto"/>
        <w:left w:val="none" w:sz="0" w:space="0" w:color="auto"/>
        <w:bottom w:val="none" w:sz="0" w:space="0" w:color="auto"/>
        <w:right w:val="none" w:sz="0" w:space="0" w:color="auto"/>
      </w:divBdr>
    </w:div>
    <w:div w:id="866453020">
      <w:bodyDiv w:val="1"/>
      <w:marLeft w:val="0"/>
      <w:marRight w:val="0"/>
      <w:marTop w:val="0"/>
      <w:marBottom w:val="0"/>
      <w:divBdr>
        <w:top w:val="none" w:sz="0" w:space="0" w:color="auto"/>
        <w:left w:val="none" w:sz="0" w:space="0" w:color="auto"/>
        <w:bottom w:val="none" w:sz="0" w:space="0" w:color="auto"/>
        <w:right w:val="none" w:sz="0" w:space="0" w:color="auto"/>
      </w:divBdr>
    </w:div>
    <w:div w:id="880675246">
      <w:bodyDiv w:val="1"/>
      <w:marLeft w:val="0"/>
      <w:marRight w:val="0"/>
      <w:marTop w:val="0"/>
      <w:marBottom w:val="0"/>
      <w:divBdr>
        <w:top w:val="none" w:sz="0" w:space="0" w:color="auto"/>
        <w:left w:val="none" w:sz="0" w:space="0" w:color="auto"/>
        <w:bottom w:val="none" w:sz="0" w:space="0" w:color="auto"/>
        <w:right w:val="none" w:sz="0" w:space="0" w:color="auto"/>
      </w:divBdr>
    </w:div>
    <w:div w:id="883635383">
      <w:bodyDiv w:val="1"/>
      <w:marLeft w:val="0"/>
      <w:marRight w:val="0"/>
      <w:marTop w:val="0"/>
      <w:marBottom w:val="0"/>
      <w:divBdr>
        <w:top w:val="none" w:sz="0" w:space="0" w:color="auto"/>
        <w:left w:val="none" w:sz="0" w:space="0" w:color="auto"/>
        <w:bottom w:val="none" w:sz="0" w:space="0" w:color="auto"/>
        <w:right w:val="none" w:sz="0" w:space="0" w:color="auto"/>
      </w:divBdr>
    </w:div>
    <w:div w:id="895047255">
      <w:bodyDiv w:val="1"/>
      <w:marLeft w:val="0"/>
      <w:marRight w:val="0"/>
      <w:marTop w:val="0"/>
      <w:marBottom w:val="0"/>
      <w:divBdr>
        <w:top w:val="none" w:sz="0" w:space="0" w:color="auto"/>
        <w:left w:val="none" w:sz="0" w:space="0" w:color="auto"/>
        <w:bottom w:val="none" w:sz="0" w:space="0" w:color="auto"/>
        <w:right w:val="none" w:sz="0" w:space="0" w:color="auto"/>
      </w:divBdr>
    </w:div>
    <w:div w:id="897203146">
      <w:bodyDiv w:val="1"/>
      <w:marLeft w:val="0"/>
      <w:marRight w:val="0"/>
      <w:marTop w:val="0"/>
      <w:marBottom w:val="0"/>
      <w:divBdr>
        <w:top w:val="none" w:sz="0" w:space="0" w:color="auto"/>
        <w:left w:val="none" w:sz="0" w:space="0" w:color="auto"/>
        <w:bottom w:val="none" w:sz="0" w:space="0" w:color="auto"/>
        <w:right w:val="none" w:sz="0" w:space="0" w:color="auto"/>
      </w:divBdr>
    </w:div>
    <w:div w:id="906108671">
      <w:bodyDiv w:val="1"/>
      <w:marLeft w:val="0"/>
      <w:marRight w:val="0"/>
      <w:marTop w:val="0"/>
      <w:marBottom w:val="0"/>
      <w:divBdr>
        <w:top w:val="none" w:sz="0" w:space="0" w:color="auto"/>
        <w:left w:val="none" w:sz="0" w:space="0" w:color="auto"/>
        <w:bottom w:val="none" w:sz="0" w:space="0" w:color="auto"/>
        <w:right w:val="none" w:sz="0" w:space="0" w:color="auto"/>
      </w:divBdr>
    </w:div>
    <w:div w:id="907808351">
      <w:bodyDiv w:val="1"/>
      <w:marLeft w:val="0"/>
      <w:marRight w:val="0"/>
      <w:marTop w:val="0"/>
      <w:marBottom w:val="0"/>
      <w:divBdr>
        <w:top w:val="none" w:sz="0" w:space="0" w:color="auto"/>
        <w:left w:val="none" w:sz="0" w:space="0" w:color="auto"/>
        <w:bottom w:val="none" w:sz="0" w:space="0" w:color="auto"/>
        <w:right w:val="none" w:sz="0" w:space="0" w:color="auto"/>
      </w:divBdr>
      <w:divsChild>
        <w:div w:id="1289824223">
          <w:marLeft w:val="0"/>
          <w:marRight w:val="0"/>
          <w:marTop w:val="0"/>
          <w:marBottom w:val="0"/>
          <w:divBdr>
            <w:top w:val="none" w:sz="0" w:space="0" w:color="auto"/>
            <w:left w:val="none" w:sz="0" w:space="0" w:color="auto"/>
            <w:bottom w:val="none" w:sz="0" w:space="0" w:color="auto"/>
            <w:right w:val="none" w:sz="0" w:space="0" w:color="auto"/>
          </w:divBdr>
          <w:divsChild>
            <w:div w:id="144320130">
              <w:marLeft w:val="0"/>
              <w:marRight w:val="0"/>
              <w:marTop w:val="0"/>
              <w:marBottom w:val="0"/>
              <w:divBdr>
                <w:top w:val="none" w:sz="0" w:space="0" w:color="auto"/>
                <w:left w:val="none" w:sz="0" w:space="0" w:color="auto"/>
                <w:bottom w:val="none" w:sz="0" w:space="0" w:color="auto"/>
                <w:right w:val="none" w:sz="0" w:space="0" w:color="auto"/>
              </w:divBdr>
              <w:divsChild>
                <w:div w:id="4945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96330">
      <w:bodyDiv w:val="1"/>
      <w:marLeft w:val="0"/>
      <w:marRight w:val="0"/>
      <w:marTop w:val="0"/>
      <w:marBottom w:val="0"/>
      <w:divBdr>
        <w:top w:val="none" w:sz="0" w:space="0" w:color="auto"/>
        <w:left w:val="none" w:sz="0" w:space="0" w:color="auto"/>
        <w:bottom w:val="none" w:sz="0" w:space="0" w:color="auto"/>
        <w:right w:val="none" w:sz="0" w:space="0" w:color="auto"/>
      </w:divBdr>
    </w:div>
    <w:div w:id="918253969">
      <w:bodyDiv w:val="1"/>
      <w:marLeft w:val="0"/>
      <w:marRight w:val="0"/>
      <w:marTop w:val="0"/>
      <w:marBottom w:val="0"/>
      <w:divBdr>
        <w:top w:val="none" w:sz="0" w:space="0" w:color="auto"/>
        <w:left w:val="none" w:sz="0" w:space="0" w:color="auto"/>
        <w:bottom w:val="none" w:sz="0" w:space="0" w:color="auto"/>
        <w:right w:val="none" w:sz="0" w:space="0" w:color="auto"/>
      </w:divBdr>
      <w:divsChild>
        <w:div w:id="97332912">
          <w:marLeft w:val="0"/>
          <w:marRight w:val="0"/>
          <w:marTop w:val="0"/>
          <w:marBottom w:val="300"/>
          <w:divBdr>
            <w:top w:val="none" w:sz="0" w:space="0" w:color="auto"/>
            <w:left w:val="none" w:sz="0" w:space="0" w:color="auto"/>
            <w:bottom w:val="none" w:sz="0" w:space="0" w:color="auto"/>
            <w:right w:val="none" w:sz="0" w:space="0" w:color="auto"/>
          </w:divBdr>
          <w:divsChild>
            <w:div w:id="1469670447">
              <w:marLeft w:val="0"/>
              <w:marRight w:val="0"/>
              <w:marTop w:val="0"/>
              <w:marBottom w:val="0"/>
              <w:divBdr>
                <w:top w:val="none" w:sz="0" w:space="0" w:color="auto"/>
                <w:left w:val="none" w:sz="0" w:space="0" w:color="auto"/>
                <w:bottom w:val="none" w:sz="0" w:space="0" w:color="auto"/>
                <w:right w:val="none" w:sz="0" w:space="0" w:color="auto"/>
              </w:divBdr>
            </w:div>
          </w:divsChild>
        </w:div>
        <w:div w:id="841580007">
          <w:marLeft w:val="0"/>
          <w:marRight w:val="0"/>
          <w:marTop w:val="0"/>
          <w:marBottom w:val="0"/>
          <w:divBdr>
            <w:top w:val="none" w:sz="0" w:space="0" w:color="auto"/>
            <w:left w:val="none" w:sz="0" w:space="0" w:color="auto"/>
            <w:bottom w:val="none" w:sz="0" w:space="0" w:color="auto"/>
            <w:right w:val="none" w:sz="0" w:space="0" w:color="auto"/>
          </w:divBdr>
        </w:div>
      </w:divsChild>
    </w:div>
    <w:div w:id="934283421">
      <w:bodyDiv w:val="1"/>
      <w:marLeft w:val="0"/>
      <w:marRight w:val="0"/>
      <w:marTop w:val="0"/>
      <w:marBottom w:val="0"/>
      <w:divBdr>
        <w:top w:val="none" w:sz="0" w:space="0" w:color="auto"/>
        <w:left w:val="none" w:sz="0" w:space="0" w:color="auto"/>
        <w:bottom w:val="none" w:sz="0" w:space="0" w:color="auto"/>
        <w:right w:val="none" w:sz="0" w:space="0" w:color="auto"/>
      </w:divBdr>
    </w:div>
    <w:div w:id="936399572">
      <w:bodyDiv w:val="1"/>
      <w:marLeft w:val="0"/>
      <w:marRight w:val="0"/>
      <w:marTop w:val="0"/>
      <w:marBottom w:val="0"/>
      <w:divBdr>
        <w:top w:val="none" w:sz="0" w:space="0" w:color="auto"/>
        <w:left w:val="none" w:sz="0" w:space="0" w:color="auto"/>
        <w:bottom w:val="none" w:sz="0" w:space="0" w:color="auto"/>
        <w:right w:val="none" w:sz="0" w:space="0" w:color="auto"/>
      </w:divBdr>
    </w:div>
    <w:div w:id="940994258">
      <w:bodyDiv w:val="1"/>
      <w:marLeft w:val="0"/>
      <w:marRight w:val="0"/>
      <w:marTop w:val="0"/>
      <w:marBottom w:val="0"/>
      <w:divBdr>
        <w:top w:val="none" w:sz="0" w:space="0" w:color="auto"/>
        <w:left w:val="none" w:sz="0" w:space="0" w:color="auto"/>
        <w:bottom w:val="none" w:sz="0" w:space="0" w:color="auto"/>
        <w:right w:val="none" w:sz="0" w:space="0" w:color="auto"/>
      </w:divBdr>
      <w:divsChild>
        <w:div w:id="1503817480">
          <w:marLeft w:val="0"/>
          <w:marRight w:val="0"/>
          <w:marTop w:val="0"/>
          <w:marBottom w:val="0"/>
          <w:divBdr>
            <w:top w:val="none" w:sz="0" w:space="0" w:color="auto"/>
            <w:left w:val="none" w:sz="0" w:space="0" w:color="auto"/>
            <w:bottom w:val="none" w:sz="0" w:space="0" w:color="auto"/>
            <w:right w:val="none" w:sz="0" w:space="0" w:color="auto"/>
          </w:divBdr>
          <w:divsChild>
            <w:div w:id="1381827823">
              <w:marLeft w:val="0"/>
              <w:marRight w:val="0"/>
              <w:marTop w:val="0"/>
              <w:marBottom w:val="0"/>
              <w:divBdr>
                <w:top w:val="none" w:sz="0" w:space="0" w:color="auto"/>
                <w:left w:val="none" w:sz="0" w:space="0" w:color="auto"/>
                <w:bottom w:val="none" w:sz="0" w:space="0" w:color="auto"/>
                <w:right w:val="none" w:sz="0" w:space="0" w:color="auto"/>
              </w:divBdr>
              <w:divsChild>
                <w:div w:id="1028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9748">
      <w:bodyDiv w:val="1"/>
      <w:marLeft w:val="0"/>
      <w:marRight w:val="0"/>
      <w:marTop w:val="0"/>
      <w:marBottom w:val="0"/>
      <w:divBdr>
        <w:top w:val="none" w:sz="0" w:space="0" w:color="auto"/>
        <w:left w:val="none" w:sz="0" w:space="0" w:color="auto"/>
        <w:bottom w:val="none" w:sz="0" w:space="0" w:color="auto"/>
        <w:right w:val="none" w:sz="0" w:space="0" w:color="auto"/>
      </w:divBdr>
    </w:div>
    <w:div w:id="957490530">
      <w:bodyDiv w:val="1"/>
      <w:marLeft w:val="0"/>
      <w:marRight w:val="0"/>
      <w:marTop w:val="0"/>
      <w:marBottom w:val="0"/>
      <w:divBdr>
        <w:top w:val="none" w:sz="0" w:space="0" w:color="auto"/>
        <w:left w:val="none" w:sz="0" w:space="0" w:color="auto"/>
        <w:bottom w:val="none" w:sz="0" w:space="0" w:color="auto"/>
        <w:right w:val="none" w:sz="0" w:space="0" w:color="auto"/>
      </w:divBdr>
      <w:divsChild>
        <w:div w:id="1336955054">
          <w:marLeft w:val="0"/>
          <w:marRight w:val="0"/>
          <w:marTop w:val="0"/>
          <w:marBottom w:val="0"/>
          <w:divBdr>
            <w:top w:val="none" w:sz="0" w:space="0" w:color="auto"/>
            <w:left w:val="none" w:sz="0" w:space="0" w:color="auto"/>
            <w:bottom w:val="none" w:sz="0" w:space="0" w:color="auto"/>
            <w:right w:val="none" w:sz="0" w:space="0" w:color="auto"/>
          </w:divBdr>
          <w:divsChild>
            <w:div w:id="726075184">
              <w:marLeft w:val="0"/>
              <w:marRight w:val="0"/>
              <w:marTop w:val="0"/>
              <w:marBottom w:val="0"/>
              <w:divBdr>
                <w:top w:val="none" w:sz="0" w:space="0" w:color="auto"/>
                <w:left w:val="none" w:sz="0" w:space="0" w:color="auto"/>
                <w:bottom w:val="none" w:sz="0" w:space="0" w:color="auto"/>
                <w:right w:val="none" w:sz="0" w:space="0" w:color="auto"/>
              </w:divBdr>
              <w:divsChild>
                <w:div w:id="7760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262551">
      <w:bodyDiv w:val="1"/>
      <w:marLeft w:val="0"/>
      <w:marRight w:val="0"/>
      <w:marTop w:val="0"/>
      <w:marBottom w:val="0"/>
      <w:divBdr>
        <w:top w:val="none" w:sz="0" w:space="0" w:color="auto"/>
        <w:left w:val="none" w:sz="0" w:space="0" w:color="auto"/>
        <w:bottom w:val="none" w:sz="0" w:space="0" w:color="auto"/>
        <w:right w:val="none" w:sz="0" w:space="0" w:color="auto"/>
      </w:divBdr>
    </w:div>
    <w:div w:id="962616930">
      <w:bodyDiv w:val="1"/>
      <w:marLeft w:val="0"/>
      <w:marRight w:val="0"/>
      <w:marTop w:val="0"/>
      <w:marBottom w:val="0"/>
      <w:divBdr>
        <w:top w:val="none" w:sz="0" w:space="0" w:color="auto"/>
        <w:left w:val="none" w:sz="0" w:space="0" w:color="auto"/>
        <w:bottom w:val="none" w:sz="0" w:space="0" w:color="auto"/>
        <w:right w:val="none" w:sz="0" w:space="0" w:color="auto"/>
      </w:divBdr>
      <w:divsChild>
        <w:div w:id="1574193374">
          <w:marLeft w:val="0"/>
          <w:marRight w:val="0"/>
          <w:marTop w:val="0"/>
          <w:marBottom w:val="300"/>
          <w:divBdr>
            <w:top w:val="none" w:sz="0" w:space="0" w:color="auto"/>
            <w:left w:val="none" w:sz="0" w:space="0" w:color="auto"/>
            <w:bottom w:val="none" w:sz="0" w:space="0" w:color="auto"/>
            <w:right w:val="none" w:sz="0" w:space="0" w:color="auto"/>
          </w:divBdr>
          <w:divsChild>
            <w:div w:id="1872647964">
              <w:marLeft w:val="0"/>
              <w:marRight w:val="0"/>
              <w:marTop w:val="0"/>
              <w:marBottom w:val="0"/>
              <w:divBdr>
                <w:top w:val="none" w:sz="0" w:space="0" w:color="auto"/>
                <w:left w:val="none" w:sz="0" w:space="0" w:color="auto"/>
                <w:bottom w:val="none" w:sz="0" w:space="0" w:color="auto"/>
                <w:right w:val="none" w:sz="0" w:space="0" w:color="auto"/>
              </w:divBdr>
            </w:div>
          </w:divsChild>
        </w:div>
        <w:div w:id="164981415">
          <w:marLeft w:val="0"/>
          <w:marRight w:val="0"/>
          <w:marTop w:val="0"/>
          <w:marBottom w:val="0"/>
          <w:divBdr>
            <w:top w:val="none" w:sz="0" w:space="0" w:color="auto"/>
            <w:left w:val="none" w:sz="0" w:space="0" w:color="auto"/>
            <w:bottom w:val="none" w:sz="0" w:space="0" w:color="auto"/>
            <w:right w:val="none" w:sz="0" w:space="0" w:color="auto"/>
          </w:divBdr>
        </w:div>
      </w:divsChild>
    </w:div>
    <w:div w:id="964312703">
      <w:bodyDiv w:val="1"/>
      <w:marLeft w:val="0"/>
      <w:marRight w:val="0"/>
      <w:marTop w:val="0"/>
      <w:marBottom w:val="0"/>
      <w:divBdr>
        <w:top w:val="none" w:sz="0" w:space="0" w:color="auto"/>
        <w:left w:val="none" w:sz="0" w:space="0" w:color="auto"/>
        <w:bottom w:val="none" w:sz="0" w:space="0" w:color="auto"/>
        <w:right w:val="none" w:sz="0" w:space="0" w:color="auto"/>
      </w:divBdr>
    </w:div>
    <w:div w:id="968778556">
      <w:bodyDiv w:val="1"/>
      <w:marLeft w:val="0"/>
      <w:marRight w:val="0"/>
      <w:marTop w:val="0"/>
      <w:marBottom w:val="0"/>
      <w:divBdr>
        <w:top w:val="none" w:sz="0" w:space="0" w:color="auto"/>
        <w:left w:val="none" w:sz="0" w:space="0" w:color="auto"/>
        <w:bottom w:val="none" w:sz="0" w:space="0" w:color="auto"/>
        <w:right w:val="none" w:sz="0" w:space="0" w:color="auto"/>
      </w:divBdr>
    </w:div>
    <w:div w:id="977615366">
      <w:bodyDiv w:val="1"/>
      <w:marLeft w:val="0"/>
      <w:marRight w:val="0"/>
      <w:marTop w:val="0"/>
      <w:marBottom w:val="0"/>
      <w:divBdr>
        <w:top w:val="none" w:sz="0" w:space="0" w:color="auto"/>
        <w:left w:val="none" w:sz="0" w:space="0" w:color="auto"/>
        <w:bottom w:val="none" w:sz="0" w:space="0" w:color="auto"/>
        <w:right w:val="none" w:sz="0" w:space="0" w:color="auto"/>
      </w:divBdr>
    </w:div>
    <w:div w:id="977801411">
      <w:bodyDiv w:val="1"/>
      <w:marLeft w:val="0"/>
      <w:marRight w:val="0"/>
      <w:marTop w:val="0"/>
      <w:marBottom w:val="0"/>
      <w:divBdr>
        <w:top w:val="none" w:sz="0" w:space="0" w:color="auto"/>
        <w:left w:val="none" w:sz="0" w:space="0" w:color="auto"/>
        <w:bottom w:val="none" w:sz="0" w:space="0" w:color="auto"/>
        <w:right w:val="none" w:sz="0" w:space="0" w:color="auto"/>
      </w:divBdr>
      <w:divsChild>
        <w:div w:id="1335299248">
          <w:marLeft w:val="0"/>
          <w:marRight w:val="0"/>
          <w:marTop w:val="0"/>
          <w:marBottom w:val="0"/>
          <w:divBdr>
            <w:top w:val="none" w:sz="0" w:space="0" w:color="auto"/>
            <w:left w:val="none" w:sz="0" w:space="0" w:color="auto"/>
            <w:bottom w:val="none" w:sz="0" w:space="0" w:color="auto"/>
            <w:right w:val="none" w:sz="0" w:space="0" w:color="auto"/>
          </w:divBdr>
          <w:divsChild>
            <w:div w:id="984891832">
              <w:marLeft w:val="0"/>
              <w:marRight w:val="0"/>
              <w:marTop w:val="0"/>
              <w:marBottom w:val="0"/>
              <w:divBdr>
                <w:top w:val="none" w:sz="0" w:space="0" w:color="auto"/>
                <w:left w:val="none" w:sz="0" w:space="0" w:color="auto"/>
                <w:bottom w:val="none" w:sz="0" w:space="0" w:color="auto"/>
                <w:right w:val="none" w:sz="0" w:space="0" w:color="auto"/>
              </w:divBdr>
              <w:divsChild>
                <w:div w:id="844591213">
                  <w:marLeft w:val="0"/>
                  <w:marRight w:val="0"/>
                  <w:marTop w:val="0"/>
                  <w:marBottom w:val="0"/>
                  <w:divBdr>
                    <w:top w:val="none" w:sz="0" w:space="0" w:color="auto"/>
                    <w:left w:val="none" w:sz="0" w:space="0" w:color="auto"/>
                    <w:bottom w:val="none" w:sz="0" w:space="0" w:color="auto"/>
                    <w:right w:val="none" w:sz="0" w:space="0" w:color="auto"/>
                  </w:divBdr>
                  <w:divsChild>
                    <w:div w:id="5924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59884">
      <w:bodyDiv w:val="1"/>
      <w:marLeft w:val="0"/>
      <w:marRight w:val="0"/>
      <w:marTop w:val="0"/>
      <w:marBottom w:val="0"/>
      <w:divBdr>
        <w:top w:val="none" w:sz="0" w:space="0" w:color="auto"/>
        <w:left w:val="none" w:sz="0" w:space="0" w:color="auto"/>
        <w:bottom w:val="none" w:sz="0" w:space="0" w:color="auto"/>
        <w:right w:val="none" w:sz="0" w:space="0" w:color="auto"/>
      </w:divBdr>
    </w:div>
    <w:div w:id="980234020">
      <w:bodyDiv w:val="1"/>
      <w:marLeft w:val="0"/>
      <w:marRight w:val="0"/>
      <w:marTop w:val="0"/>
      <w:marBottom w:val="0"/>
      <w:divBdr>
        <w:top w:val="none" w:sz="0" w:space="0" w:color="auto"/>
        <w:left w:val="none" w:sz="0" w:space="0" w:color="auto"/>
        <w:bottom w:val="none" w:sz="0" w:space="0" w:color="auto"/>
        <w:right w:val="none" w:sz="0" w:space="0" w:color="auto"/>
      </w:divBdr>
    </w:div>
    <w:div w:id="997349096">
      <w:bodyDiv w:val="1"/>
      <w:marLeft w:val="0"/>
      <w:marRight w:val="0"/>
      <w:marTop w:val="0"/>
      <w:marBottom w:val="0"/>
      <w:divBdr>
        <w:top w:val="none" w:sz="0" w:space="0" w:color="auto"/>
        <w:left w:val="none" w:sz="0" w:space="0" w:color="auto"/>
        <w:bottom w:val="none" w:sz="0" w:space="0" w:color="auto"/>
        <w:right w:val="none" w:sz="0" w:space="0" w:color="auto"/>
      </w:divBdr>
    </w:div>
    <w:div w:id="998653110">
      <w:bodyDiv w:val="1"/>
      <w:marLeft w:val="0"/>
      <w:marRight w:val="0"/>
      <w:marTop w:val="0"/>
      <w:marBottom w:val="0"/>
      <w:divBdr>
        <w:top w:val="none" w:sz="0" w:space="0" w:color="auto"/>
        <w:left w:val="none" w:sz="0" w:space="0" w:color="auto"/>
        <w:bottom w:val="none" w:sz="0" w:space="0" w:color="auto"/>
        <w:right w:val="none" w:sz="0" w:space="0" w:color="auto"/>
      </w:divBdr>
    </w:div>
    <w:div w:id="999651246">
      <w:bodyDiv w:val="1"/>
      <w:marLeft w:val="0"/>
      <w:marRight w:val="0"/>
      <w:marTop w:val="0"/>
      <w:marBottom w:val="0"/>
      <w:divBdr>
        <w:top w:val="none" w:sz="0" w:space="0" w:color="auto"/>
        <w:left w:val="none" w:sz="0" w:space="0" w:color="auto"/>
        <w:bottom w:val="none" w:sz="0" w:space="0" w:color="auto"/>
        <w:right w:val="none" w:sz="0" w:space="0" w:color="auto"/>
      </w:divBdr>
      <w:divsChild>
        <w:div w:id="2018265287">
          <w:marLeft w:val="0"/>
          <w:marRight w:val="0"/>
          <w:marTop w:val="0"/>
          <w:marBottom w:val="0"/>
          <w:divBdr>
            <w:top w:val="none" w:sz="0" w:space="0" w:color="auto"/>
            <w:left w:val="none" w:sz="0" w:space="0" w:color="auto"/>
            <w:bottom w:val="none" w:sz="0" w:space="0" w:color="auto"/>
            <w:right w:val="none" w:sz="0" w:space="0" w:color="auto"/>
          </w:divBdr>
          <w:divsChild>
            <w:div w:id="367948537">
              <w:marLeft w:val="0"/>
              <w:marRight w:val="0"/>
              <w:marTop w:val="0"/>
              <w:marBottom w:val="0"/>
              <w:divBdr>
                <w:top w:val="none" w:sz="0" w:space="0" w:color="auto"/>
                <w:left w:val="none" w:sz="0" w:space="0" w:color="auto"/>
                <w:bottom w:val="none" w:sz="0" w:space="0" w:color="auto"/>
                <w:right w:val="none" w:sz="0" w:space="0" w:color="auto"/>
              </w:divBdr>
              <w:divsChild>
                <w:div w:id="1976061141">
                  <w:marLeft w:val="0"/>
                  <w:marRight w:val="0"/>
                  <w:marTop w:val="0"/>
                  <w:marBottom w:val="0"/>
                  <w:divBdr>
                    <w:top w:val="none" w:sz="0" w:space="0" w:color="auto"/>
                    <w:left w:val="none" w:sz="0" w:space="0" w:color="auto"/>
                    <w:bottom w:val="none" w:sz="0" w:space="0" w:color="auto"/>
                    <w:right w:val="none" w:sz="0" w:space="0" w:color="auto"/>
                  </w:divBdr>
                </w:div>
              </w:divsChild>
            </w:div>
            <w:div w:id="409810437">
              <w:marLeft w:val="0"/>
              <w:marRight w:val="0"/>
              <w:marTop w:val="0"/>
              <w:marBottom w:val="0"/>
              <w:divBdr>
                <w:top w:val="none" w:sz="0" w:space="0" w:color="auto"/>
                <w:left w:val="none" w:sz="0" w:space="0" w:color="auto"/>
                <w:bottom w:val="none" w:sz="0" w:space="0" w:color="auto"/>
                <w:right w:val="none" w:sz="0" w:space="0" w:color="auto"/>
              </w:divBdr>
              <w:divsChild>
                <w:div w:id="1426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76247">
          <w:marLeft w:val="0"/>
          <w:marRight w:val="0"/>
          <w:marTop w:val="0"/>
          <w:marBottom w:val="0"/>
          <w:divBdr>
            <w:top w:val="none" w:sz="0" w:space="0" w:color="auto"/>
            <w:left w:val="none" w:sz="0" w:space="0" w:color="auto"/>
            <w:bottom w:val="none" w:sz="0" w:space="0" w:color="auto"/>
            <w:right w:val="none" w:sz="0" w:space="0" w:color="auto"/>
          </w:divBdr>
          <w:divsChild>
            <w:div w:id="586229815">
              <w:marLeft w:val="0"/>
              <w:marRight w:val="0"/>
              <w:marTop w:val="0"/>
              <w:marBottom w:val="0"/>
              <w:divBdr>
                <w:top w:val="none" w:sz="0" w:space="0" w:color="auto"/>
                <w:left w:val="none" w:sz="0" w:space="0" w:color="auto"/>
                <w:bottom w:val="none" w:sz="0" w:space="0" w:color="auto"/>
                <w:right w:val="none" w:sz="0" w:space="0" w:color="auto"/>
              </w:divBdr>
              <w:divsChild>
                <w:div w:id="183255943">
                  <w:marLeft w:val="0"/>
                  <w:marRight w:val="0"/>
                  <w:marTop w:val="0"/>
                  <w:marBottom w:val="0"/>
                  <w:divBdr>
                    <w:top w:val="none" w:sz="0" w:space="0" w:color="auto"/>
                    <w:left w:val="none" w:sz="0" w:space="0" w:color="auto"/>
                    <w:bottom w:val="none" w:sz="0" w:space="0" w:color="auto"/>
                    <w:right w:val="none" w:sz="0" w:space="0" w:color="auto"/>
                  </w:divBdr>
                </w:div>
              </w:divsChild>
            </w:div>
            <w:div w:id="1339380582">
              <w:marLeft w:val="0"/>
              <w:marRight w:val="0"/>
              <w:marTop w:val="0"/>
              <w:marBottom w:val="0"/>
              <w:divBdr>
                <w:top w:val="none" w:sz="0" w:space="0" w:color="auto"/>
                <w:left w:val="none" w:sz="0" w:space="0" w:color="auto"/>
                <w:bottom w:val="none" w:sz="0" w:space="0" w:color="auto"/>
                <w:right w:val="none" w:sz="0" w:space="0" w:color="auto"/>
              </w:divBdr>
              <w:divsChild>
                <w:div w:id="1790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2431">
      <w:bodyDiv w:val="1"/>
      <w:marLeft w:val="0"/>
      <w:marRight w:val="0"/>
      <w:marTop w:val="0"/>
      <w:marBottom w:val="0"/>
      <w:divBdr>
        <w:top w:val="none" w:sz="0" w:space="0" w:color="auto"/>
        <w:left w:val="none" w:sz="0" w:space="0" w:color="auto"/>
        <w:bottom w:val="none" w:sz="0" w:space="0" w:color="auto"/>
        <w:right w:val="none" w:sz="0" w:space="0" w:color="auto"/>
      </w:divBdr>
    </w:div>
    <w:div w:id="1016427286">
      <w:bodyDiv w:val="1"/>
      <w:marLeft w:val="0"/>
      <w:marRight w:val="0"/>
      <w:marTop w:val="0"/>
      <w:marBottom w:val="0"/>
      <w:divBdr>
        <w:top w:val="none" w:sz="0" w:space="0" w:color="auto"/>
        <w:left w:val="none" w:sz="0" w:space="0" w:color="auto"/>
        <w:bottom w:val="none" w:sz="0" w:space="0" w:color="auto"/>
        <w:right w:val="none" w:sz="0" w:space="0" w:color="auto"/>
      </w:divBdr>
    </w:div>
    <w:div w:id="1018314110">
      <w:bodyDiv w:val="1"/>
      <w:marLeft w:val="0"/>
      <w:marRight w:val="0"/>
      <w:marTop w:val="0"/>
      <w:marBottom w:val="0"/>
      <w:divBdr>
        <w:top w:val="none" w:sz="0" w:space="0" w:color="auto"/>
        <w:left w:val="none" w:sz="0" w:space="0" w:color="auto"/>
        <w:bottom w:val="none" w:sz="0" w:space="0" w:color="auto"/>
        <w:right w:val="none" w:sz="0" w:space="0" w:color="auto"/>
      </w:divBdr>
    </w:div>
    <w:div w:id="1020396699">
      <w:bodyDiv w:val="1"/>
      <w:marLeft w:val="0"/>
      <w:marRight w:val="0"/>
      <w:marTop w:val="0"/>
      <w:marBottom w:val="0"/>
      <w:divBdr>
        <w:top w:val="none" w:sz="0" w:space="0" w:color="auto"/>
        <w:left w:val="none" w:sz="0" w:space="0" w:color="auto"/>
        <w:bottom w:val="none" w:sz="0" w:space="0" w:color="auto"/>
        <w:right w:val="none" w:sz="0" w:space="0" w:color="auto"/>
      </w:divBdr>
    </w:div>
    <w:div w:id="1050037707">
      <w:bodyDiv w:val="1"/>
      <w:marLeft w:val="0"/>
      <w:marRight w:val="0"/>
      <w:marTop w:val="0"/>
      <w:marBottom w:val="0"/>
      <w:divBdr>
        <w:top w:val="none" w:sz="0" w:space="0" w:color="auto"/>
        <w:left w:val="none" w:sz="0" w:space="0" w:color="auto"/>
        <w:bottom w:val="none" w:sz="0" w:space="0" w:color="auto"/>
        <w:right w:val="none" w:sz="0" w:space="0" w:color="auto"/>
      </w:divBdr>
    </w:div>
    <w:div w:id="1054620710">
      <w:bodyDiv w:val="1"/>
      <w:marLeft w:val="0"/>
      <w:marRight w:val="0"/>
      <w:marTop w:val="0"/>
      <w:marBottom w:val="0"/>
      <w:divBdr>
        <w:top w:val="none" w:sz="0" w:space="0" w:color="auto"/>
        <w:left w:val="none" w:sz="0" w:space="0" w:color="auto"/>
        <w:bottom w:val="none" w:sz="0" w:space="0" w:color="auto"/>
        <w:right w:val="none" w:sz="0" w:space="0" w:color="auto"/>
      </w:divBdr>
    </w:div>
    <w:div w:id="1062681449">
      <w:bodyDiv w:val="1"/>
      <w:marLeft w:val="0"/>
      <w:marRight w:val="0"/>
      <w:marTop w:val="0"/>
      <w:marBottom w:val="0"/>
      <w:divBdr>
        <w:top w:val="none" w:sz="0" w:space="0" w:color="auto"/>
        <w:left w:val="none" w:sz="0" w:space="0" w:color="auto"/>
        <w:bottom w:val="none" w:sz="0" w:space="0" w:color="auto"/>
        <w:right w:val="none" w:sz="0" w:space="0" w:color="auto"/>
      </w:divBdr>
    </w:div>
    <w:div w:id="1075594221">
      <w:bodyDiv w:val="1"/>
      <w:marLeft w:val="0"/>
      <w:marRight w:val="0"/>
      <w:marTop w:val="0"/>
      <w:marBottom w:val="0"/>
      <w:divBdr>
        <w:top w:val="none" w:sz="0" w:space="0" w:color="auto"/>
        <w:left w:val="none" w:sz="0" w:space="0" w:color="auto"/>
        <w:bottom w:val="none" w:sz="0" w:space="0" w:color="auto"/>
        <w:right w:val="none" w:sz="0" w:space="0" w:color="auto"/>
      </w:divBdr>
      <w:divsChild>
        <w:div w:id="952051386">
          <w:marLeft w:val="0"/>
          <w:marRight w:val="0"/>
          <w:marTop w:val="0"/>
          <w:marBottom w:val="0"/>
          <w:divBdr>
            <w:top w:val="none" w:sz="0" w:space="0" w:color="auto"/>
            <w:left w:val="none" w:sz="0" w:space="0" w:color="auto"/>
            <w:bottom w:val="none" w:sz="0" w:space="0" w:color="auto"/>
            <w:right w:val="none" w:sz="0" w:space="0" w:color="auto"/>
          </w:divBdr>
          <w:divsChild>
            <w:div w:id="992173548">
              <w:marLeft w:val="0"/>
              <w:marRight w:val="0"/>
              <w:marTop w:val="0"/>
              <w:marBottom w:val="0"/>
              <w:divBdr>
                <w:top w:val="none" w:sz="0" w:space="0" w:color="auto"/>
                <w:left w:val="none" w:sz="0" w:space="0" w:color="auto"/>
                <w:bottom w:val="none" w:sz="0" w:space="0" w:color="auto"/>
                <w:right w:val="none" w:sz="0" w:space="0" w:color="auto"/>
              </w:divBdr>
              <w:divsChild>
                <w:div w:id="20830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9703">
      <w:bodyDiv w:val="1"/>
      <w:marLeft w:val="0"/>
      <w:marRight w:val="0"/>
      <w:marTop w:val="0"/>
      <w:marBottom w:val="0"/>
      <w:divBdr>
        <w:top w:val="none" w:sz="0" w:space="0" w:color="auto"/>
        <w:left w:val="none" w:sz="0" w:space="0" w:color="auto"/>
        <w:bottom w:val="none" w:sz="0" w:space="0" w:color="auto"/>
        <w:right w:val="none" w:sz="0" w:space="0" w:color="auto"/>
      </w:divBdr>
    </w:div>
    <w:div w:id="1101409873">
      <w:bodyDiv w:val="1"/>
      <w:marLeft w:val="0"/>
      <w:marRight w:val="0"/>
      <w:marTop w:val="0"/>
      <w:marBottom w:val="0"/>
      <w:divBdr>
        <w:top w:val="none" w:sz="0" w:space="0" w:color="auto"/>
        <w:left w:val="none" w:sz="0" w:space="0" w:color="auto"/>
        <w:bottom w:val="none" w:sz="0" w:space="0" w:color="auto"/>
        <w:right w:val="none" w:sz="0" w:space="0" w:color="auto"/>
      </w:divBdr>
    </w:div>
    <w:div w:id="1103109408">
      <w:bodyDiv w:val="1"/>
      <w:marLeft w:val="0"/>
      <w:marRight w:val="0"/>
      <w:marTop w:val="0"/>
      <w:marBottom w:val="0"/>
      <w:divBdr>
        <w:top w:val="none" w:sz="0" w:space="0" w:color="auto"/>
        <w:left w:val="none" w:sz="0" w:space="0" w:color="auto"/>
        <w:bottom w:val="none" w:sz="0" w:space="0" w:color="auto"/>
        <w:right w:val="none" w:sz="0" w:space="0" w:color="auto"/>
      </w:divBdr>
      <w:divsChild>
        <w:div w:id="734863581">
          <w:marLeft w:val="0"/>
          <w:marRight w:val="0"/>
          <w:marTop w:val="0"/>
          <w:marBottom w:val="0"/>
          <w:divBdr>
            <w:top w:val="none" w:sz="0" w:space="0" w:color="auto"/>
            <w:left w:val="none" w:sz="0" w:space="0" w:color="auto"/>
            <w:bottom w:val="none" w:sz="0" w:space="0" w:color="auto"/>
            <w:right w:val="none" w:sz="0" w:space="0" w:color="auto"/>
          </w:divBdr>
          <w:divsChild>
            <w:div w:id="2095668128">
              <w:marLeft w:val="0"/>
              <w:marRight w:val="0"/>
              <w:marTop w:val="0"/>
              <w:marBottom w:val="0"/>
              <w:divBdr>
                <w:top w:val="none" w:sz="0" w:space="0" w:color="auto"/>
                <w:left w:val="none" w:sz="0" w:space="0" w:color="auto"/>
                <w:bottom w:val="none" w:sz="0" w:space="0" w:color="auto"/>
                <w:right w:val="none" w:sz="0" w:space="0" w:color="auto"/>
              </w:divBdr>
              <w:divsChild>
                <w:div w:id="18551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47250">
      <w:bodyDiv w:val="1"/>
      <w:marLeft w:val="0"/>
      <w:marRight w:val="0"/>
      <w:marTop w:val="0"/>
      <w:marBottom w:val="0"/>
      <w:divBdr>
        <w:top w:val="none" w:sz="0" w:space="0" w:color="auto"/>
        <w:left w:val="none" w:sz="0" w:space="0" w:color="auto"/>
        <w:bottom w:val="none" w:sz="0" w:space="0" w:color="auto"/>
        <w:right w:val="none" w:sz="0" w:space="0" w:color="auto"/>
      </w:divBdr>
    </w:div>
    <w:div w:id="1122575399">
      <w:bodyDiv w:val="1"/>
      <w:marLeft w:val="0"/>
      <w:marRight w:val="0"/>
      <w:marTop w:val="0"/>
      <w:marBottom w:val="0"/>
      <w:divBdr>
        <w:top w:val="none" w:sz="0" w:space="0" w:color="auto"/>
        <w:left w:val="none" w:sz="0" w:space="0" w:color="auto"/>
        <w:bottom w:val="none" w:sz="0" w:space="0" w:color="auto"/>
        <w:right w:val="none" w:sz="0" w:space="0" w:color="auto"/>
      </w:divBdr>
    </w:div>
    <w:div w:id="1126658837">
      <w:bodyDiv w:val="1"/>
      <w:marLeft w:val="0"/>
      <w:marRight w:val="0"/>
      <w:marTop w:val="0"/>
      <w:marBottom w:val="0"/>
      <w:divBdr>
        <w:top w:val="none" w:sz="0" w:space="0" w:color="auto"/>
        <w:left w:val="none" w:sz="0" w:space="0" w:color="auto"/>
        <w:bottom w:val="none" w:sz="0" w:space="0" w:color="auto"/>
        <w:right w:val="none" w:sz="0" w:space="0" w:color="auto"/>
      </w:divBdr>
    </w:div>
    <w:div w:id="1134559904">
      <w:bodyDiv w:val="1"/>
      <w:marLeft w:val="0"/>
      <w:marRight w:val="0"/>
      <w:marTop w:val="0"/>
      <w:marBottom w:val="0"/>
      <w:divBdr>
        <w:top w:val="none" w:sz="0" w:space="0" w:color="auto"/>
        <w:left w:val="none" w:sz="0" w:space="0" w:color="auto"/>
        <w:bottom w:val="none" w:sz="0" w:space="0" w:color="auto"/>
        <w:right w:val="none" w:sz="0" w:space="0" w:color="auto"/>
      </w:divBdr>
    </w:div>
    <w:div w:id="1162038378">
      <w:bodyDiv w:val="1"/>
      <w:marLeft w:val="0"/>
      <w:marRight w:val="0"/>
      <w:marTop w:val="0"/>
      <w:marBottom w:val="0"/>
      <w:divBdr>
        <w:top w:val="none" w:sz="0" w:space="0" w:color="auto"/>
        <w:left w:val="none" w:sz="0" w:space="0" w:color="auto"/>
        <w:bottom w:val="none" w:sz="0" w:space="0" w:color="auto"/>
        <w:right w:val="none" w:sz="0" w:space="0" w:color="auto"/>
      </w:divBdr>
    </w:div>
    <w:div w:id="1185248331">
      <w:bodyDiv w:val="1"/>
      <w:marLeft w:val="0"/>
      <w:marRight w:val="0"/>
      <w:marTop w:val="0"/>
      <w:marBottom w:val="0"/>
      <w:divBdr>
        <w:top w:val="none" w:sz="0" w:space="0" w:color="auto"/>
        <w:left w:val="none" w:sz="0" w:space="0" w:color="auto"/>
        <w:bottom w:val="none" w:sz="0" w:space="0" w:color="auto"/>
        <w:right w:val="none" w:sz="0" w:space="0" w:color="auto"/>
      </w:divBdr>
      <w:divsChild>
        <w:div w:id="276528922">
          <w:marLeft w:val="0"/>
          <w:marRight w:val="0"/>
          <w:marTop w:val="0"/>
          <w:marBottom w:val="0"/>
          <w:divBdr>
            <w:top w:val="none" w:sz="0" w:space="0" w:color="auto"/>
            <w:left w:val="none" w:sz="0" w:space="0" w:color="auto"/>
            <w:bottom w:val="none" w:sz="0" w:space="0" w:color="auto"/>
            <w:right w:val="none" w:sz="0" w:space="0" w:color="auto"/>
          </w:divBdr>
          <w:divsChild>
            <w:div w:id="697773617">
              <w:marLeft w:val="0"/>
              <w:marRight w:val="0"/>
              <w:marTop w:val="0"/>
              <w:marBottom w:val="0"/>
              <w:divBdr>
                <w:top w:val="none" w:sz="0" w:space="0" w:color="auto"/>
                <w:left w:val="none" w:sz="0" w:space="0" w:color="auto"/>
                <w:bottom w:val="none" w:sz="0" w:space="0" w:color="auto"/>
                <w:right w:val="none" w:sz="0" w:space="0" w:color="auto"/>
              </w:divBdr>
              <w:divsChild>
                <w:div w:id="20975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61201">
      <w:bodyDiv w:val="1"/>
      <w:marLeft w:val="0"/>
      <w:marRight w:val="0"/>
      <w:marTop w:val="0"/>
      <w:marBottom w:val="0"/>
      <w:divBdr>
        <w:top w:val="none" w:sz="0" w:space="0" w:color="auto"/>
        <w:left w:val="none" w:sz="0" w:space="0" w:color="auto"/>
        <w:bottom w:val="none" w:sz="0" w:space="0" w:color="auto"/>
        <w:right w:val="none" w:sz="0" w:space="0" w:color="auto"/>
      </w:divBdr>
      <w:divsChild>
        <w:div w:id="1239435708">
          <w:marLeft w:val="0"/>
          <w:marRight w:val="0"/>
          <w:marTop w:val="0"/>
          <w:marBottom w:val="0"/>
          <w:divBdr>
            <w:top w:val="none" w:sz="0" w:space="0" w:color="auto"/>
            <w:left w:val="none" w:sz="0" w:space="0" w:color="auto"/>
            <w:bottom w:val="none" w:sz="0" w:space="0" w:color="auto"/>
            <w:right w:val="none" w:sz="0" w:space="0" w:color="auto"/>
          </w:divBdr>
          <w:divsChild>
            <w:div w:id="1211646172">
              <w:marLeft w:val="0"/>
              <w:marRight w:val="0"/>
              <w:marTop w:val="0"/>
              <w:marBottom w:val="0"/>
              <w:divBdr>
                <w:top w:val="none" w:sz="0" w:space="0" w:color="auto"/>
                <w:left w:val="none" w:sz="0" w:space="0" w:color="auto"/>
                <w:bottom w:val="none" w:sz="0" w:space="0" w:color="auto"/>
                <w:right w:val="none" w:sz="0" w:space="0" w:color="auto"/>
              </w:divBdr>
              <w:divsChild>
                <w:div w:id="681786260">
                  <w:marLeft w:val="0"/>
                  <w:marRight w:val="0"/>
                  <w:marTop w:val="0"/>
                  <w:marBottom w:val="0"/>
                  <w:divBdr>
                    <w:top w:val="none" w:sz="0" w:space="0" w:color="auto"/>
                    <w:left w:val="none" w:sz="0" w:space="0" w:color="auto"/>
                    <w:bottom w:val="none" w:sz="0" w:space="0" w:color="auto"/>
                    <w:right w:val="none" w:sz="0" w:space="0" w:color="auto"/>
                  </w:divBdr>
                  <w:divsChild>
                    <w:div w:id="18840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320172">
      <w:bodyDiv w:val="1"/>
      <w:marLeft w:val="0"/>
      <w:marRight w:val="0"/>
      <w:marTop w:val="0"/>
      <w:marBottom w:val="0"/>
      <w:divBdr>
        <w:top w:val="none" w:sz="0" w:space="0" w:color="auto"/>
        <w:left w:val="none" w:sz="0" w:space="0" w:color="auto"/>
        <w:bottom w:val="none" w:sz="0" w:space="0" w:color="auto"/>
        <w:right w:val="none" w:sz="0" w:space="0" w:color="auto"/>
      </w:divBdr>
    </w:div>
    <w:div w:id="1222794080">
      <w:bodyDiv w:val="1"/>
      <w:marLeft w:val="0"/>
      <w:marRight w:val="0"/>
      <w:marTop w:val="0"/>
      <w:marBottom w:val="0"/>
      <w:divBdr>
        <w:top w:val="none" w:sz="0" w:space="0" w:color="auto"/>
        <w:left w:val="none" w:sz="0" w:space="0" w:color="auto"/>
        <w:bottom w:val="none" w:sz="0" w:space="0" w:color="auto"/>
        <w:right w:val="none" w:sz="0" w:space="0" w:color="auto"/>
      </w:divBdr>
      <w:divsChild>
        <w:div w:id="1280650352">
          <w:marLeft w:val="0"/>
          <w:marRight w:val="0"/>
          <w:marTop w:val="0"/>
          <w:marBottom w:val="0"/>
          <w:divBdr>
            <w:top w:val="none" w:sz="0" w:space="0" w:color="auto"/>
            <w:left w:val="none" w:sz="0" w:space="0" w:color="auto"/>
            <w:bottom w:val="none" w:sz="0" w:space="0" w:color="auto"/>
            <w:right w:val="none" w:sz="0" w:space="0" w:color="auto"/>
          </w:divBdr>
          <w:divsChild>
            <w:div w:id="173499164">
              <w:marLeft w:val="0"/>
              <w:marRight w:val="0"/>
              <w:marTop w:val="0"/>
              <w:marBottom w:val="0"/>
              <w:divBdr>
                <w:top w:val="none" w:sz="0" w:space="0" w:color="auto"/>
                <w:left w:val="none" w:sz="0" w:space="0" w:color="auto"/>
                <w:bottom w:val="none" w:sz="0" w:space="0" w:color="auto"/>
                <w:right w:val="none" w:sz="0" w:space="0" w:color="auto"/>
              </w:divBdr>
              <w:divsChild>
                <w:div w:id="6981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7239">
      <w:bodyDiv w:val="1"/>
      <w:marLeft w:val="0"/>
      <w:marRight w:val="0"/>
      <w:marTop w:val="0"/>
      <w:marBottom w:val="0"/>
      <w:divBdr>
        <w:top w:val="none" w:sz="0" w:space="0" w:color="auto"/>
        <w:left w:val="none" w:sz="0" w:space="0" w:color="auto"/>
        <w:bottom w:val="none" w:sz="0" w:space="0" w:color="auto"/>
        <w:right w:val="none" w:sz="0" w:space="0" w:color="auto"/>
      </w:divBdr>
    </w:div>
    <w:div w:id="1229271510">
      <w:bodyDiv w:val="1"/>
      <w:marLeft w:val="0"/>
      <w:marRight w:val="0"/>
      <w:marTop w:val="0"/>
      <w:marBottom w:val="0"/>
      <w:divBdr>
        <w:top w:val="none" w:sz="0" w:space="0" w:color="auto"/>
        <w:left w:val="none" w:sz="0" w:space="0" w:color="auto"/>
        <w:bottom w:val="none" w:sz="0" w:space="0" w:color="auto"/>
        <w:right w:val="none" w:sz="0" w:space="0" w:color="auto"/>
      </w:divBdr>
    </w:div>
    <w:div w:id="1232814284">
      <w:bodyDiv w:val="1"/>
      <w:marLeft w:val="0"/>
      <w:marRight w:val="0"/>
      <w:marTop w:val="0"/>
      <w:marBottom w:val="0"/>
      <w:divBdr>
        <w:top w:val="none" w:sz="0" w:space="0" w:color="auto"/>
        <w:left w:val="none" w:sz="0" w:space="0" w:color="auto"/>
        <w:bottom w:val="none" w:sz="0" w:space="0" w:color="auto"/>
        <w:right w:val="none" w:sz="0" w:space="0" w:color="auto"/>
      </w:divBdr>
    </w:div>
    <w:div w:id="1254438596">
      <w:bodyDiv w:val="1"/>
      <w:marLeft w:val="0"/>
      <w:marRight w:val="0"/>
      <w:marTop w:val="0"/>
      <w:marBottom w:val="0"/>
      <w:divBdr>
        <w:top w:val="none" w:sz="0" w:space="0" w:color="auto"/>
        <w:left w:val="none" w:sz="0" w:space="0" w:color="auto"/>
        <w:bottom w:val="none" w:sz="0" w:space="0" w:color="auto"/>
        <w:right w:val="none" w:sz="0" w:space="0" w:color="auto"/>
      </w:divBdr>
      <w:divsChild>
        <w:div w:id="730036067">
          <w:marLeft w:val="0"/>
          <w:marRight w:val="0"/>
          <w:marTop w:val="0"/>
          <w:marBottom w:val="0"/>
          <w:divBdr>
            <w:top w:val="none" w:sz="0" w:space="0" w:color="auto"/>
            <w:left w:val="none" w:sz="0" w:space="0" w:color="auto"/>
            <w:bottom w:val="none" w:sz="0" w:space="0" w:color="auto"/>
            <w:right w:val="none" w:sz="0" w:space="0" w:color="auto"/>
          </w:divBdr>
          <w:divsChild>
            <w:div w:id="874391853">
              <w:marLeft w:val="0"/>
              <w:marRight w:val="0"/>
              <w:marTop w:val="0"/>
              <w:marBottom w:val="0"/>
              <w:divBdr>
                <w:top w:val="none" w:sz="0" w:space="0" w:color="auto"/>
                <w:left w:val="none" w:sz="0" w:space="0" w:color="auto"/>
                <w:bottom w:val="none" w:sz="0" w:space="0" w:color="auto"/>
                <w:right w:val="none" w:sz="0" w:space="0" w:color="auto"/>
              </w:divBdr>
              <w:divsChild>
                <w:div w:id="18325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04705">
      <w:bodyDiv w:val="1"/>
      <w:marLeft w:val="0"/>
      <w:marRight w:val="0"/>
      <w:marTop w:val="0"/>
      <w:marBottom w:val="0"/>
      <w:divBdr>
        <w:top w:val="none" w:sz="0" w:space="0" w:color="auto"/>
        <w:left w:val="none" w:sz="0" w:space="0" w:color="auto"/>
        <w:bottom w:val="none" w:sz="0" w:space="0" w:color="auto"/>
        <w:right w:val="none" w:sz="0" w:space="0" w:color="auto"/>
      </w:divBdr>
      <w:divsChild>
        <w:div w:id="2141192929">
          <w:marLeft w:val="0"/>
          <w:marRight w:val="0"/>
          <w:marTop w:val="0"/>
          <w:marBottom w:val="0"/>
          <w:divBdr>
            <w:top w:val="none" w:sz="0" w:space="0" w:color="auto"/>
            <w:left w:val="none" w:sz="0" w:space="0" w:color="auto"/>
            <w:bottom w:val="none" w:sz="0" w:space="0" w:color="auto"/>
            <w:right w:val="none" w:sz="0" w:space="0" w:color="auto"/>
          </w:divBdr>
          <w:divsChild>
            <w:div w:id="919679853">
              <w:marLeft w:val="0"/>
              <w:marRight w:val="0"/>
              <w:marTop w:val="0"/>
              <w:marBottom w:val="0"/>
              <w:divBdr>
                <w:top w:val="none" w:sz="0" w:space="0" w:color="auto"/>
                <w:left w:val="none" w:sz="0" w:space="0" w:color="auto"/>
                <w:bottom w:val="none" w:sz="0" w:space="0" w:color="auto"/>
                <w:right w:val="none" w:sz="0" w:space="0" w:color="auto"/>
              </w:divBdr>
              <w:divsChild>
                <w:div w:id="450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6690">
          <w:marLeft w:val="0"/>
          <w:marRight w:val="0"/>
          <w:marTop w:val="0"/>
          <w:marBottom w:val="0"/>
          <w:divBdr>
            <w:top w:val="none" w:sz="0" w:space="0" w:color="auto"/>
            <w:left w:val="none" w:sz="0" w:space="0" w:color="auto"/>
            <w:bottom w:val="none" w:sz="0" w:space="0" w:color="auto"/>
            <w:right w:val="none" w:sz="0" w:space="0" w:color="auto"/>
          </w:divBdr>
          <w:divsChild>
            <w:div w:id="61292719">
              <w:marLeft w:val="0"/>
              <w:marRight w:val="0"/>
              <w:marTop w:val="0"/>
              <w:marBottom w:val="0"/>
              <w:divBdr>
                <w:top w:val="none" w:sz="0" w:space="0" w:color="auto"/>
                <w:left w:val="none" w:sz="0" w:space="0" w:color="auto"/>
                <w:bottom w:val="none" w:sz="0" w:space="0" w:color="auto"/>
                <w:right w:val="none" w:sz="0" w:space="0" w:color="auto"/>
              </w:divBdr>
              <w:divsChild>
                <w:div w:id="1891914521">
                  <w:marLeft w:val="0"/>
                  <w:marRight w:val="0"/>
                  <w:marTop w:val="0"/>
                  <w:marBottom w:val="0"/>
                  <w:divBdr>
                    <w:top w:val="none" w:sz="0" w:space="0" w:color="auto"/>
                    <w:left w:val="none" w:sz="0" w:space="0" w:color="auto"/>
                    <w:bottom w:val="none" w:sz="0" w:space="0" w:color="auto"/>
                    <w:right w:val="none" w:sz="0" w:space="0" w:color="auto"/>
                  </w:divBdr>
                </w:div>
              </w:divsChild>
            </w:div>
            <w:div w:id="1521968395">
              <w:marLeft w:val="0"/>
              <w:marRight w:val="0"/>
              <w:marTop w:val="0"/>
              <w:marBottom w:val="0"/>
              <w:divBdr>
                <w:top w:val="none" w:sz="0" w:space="0" w:color="auto"/>
                <w:left w:val="none" w:sz="0" w:space="0" w:color="auto"/>
                <w:bottom w:val="none" w:sz="0" w:space="0" w:color="auto"/>
                <w:right w:val="none" w:sz="0" w:space="0" w:color="auto"/>
              </w:divBdr>
              <w:divsChild>
                <w:div w:id="4988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1658">
      <w:bodyDiv w:val="1"/>
      <w:marLeft w:val="0"/>
      <w:marRight w:val="0"/>
      <w:marTop w:val="0"/>
      <w:marBottom w:val="0"/>
      <w:divBdr>
        <w:top w:val="none" w:sz="0" w:space="0" w:color="auto"/>
        <w:left w:val="none" w:sz="0" w:space="0" w:color="auto"/>
        <w:bottom w:val="none" w:sz="0" w:space="0" w:color="auto"/>
        <w:right w:val="none" w:sz="0" w:space="0" w:color="auto"/>
      </w:divBdr>
    </w:div>
    <w:div w:id="1260335901">
      <w:bodyDiv w:val="1"/>
      <w:marLeft w:val="0"/>
      <w:marRight w:val="0"/>
      <w:marTop w:val="0"/>
      <w:marBottom w:val="0"/>
      <w:divBdr>
        <w:top w:val="none" w:sz="0" w:space="0" w:color="auto"/>
        <w:left w:val="none" w:sz="0" w:space="0" w:color="auto"/>
        <w:bottom w:val="none" w:sz="0" w:space="0" w:color="auto"/>
        <w:right w:val="none" w:sz="0" w:space="0" w:color="auto"/>
      </w:divBdr>
    </w:div>
    <w:div w:id="1265770490">
      <w:bodyDiv w:val="1"/>
      <w:marLeft w:val="0"/>
      <w:marRight w:val="0"/>
      <w:marTop w:val="0"/>
      <w:marBottom w:val="0"/>
      <w:divBdr>
        <w:top w:val="none" w:sz="0" w:space="0" w:color="auto"/>
        <w:left w:val="none" w:sz="0" w:space="0" w:color="auto"/>
        <w:bottom w:val="none" w:sz="0" w:space="0" w:color="auto"/>
        <w:right w:val="none" w:sz="0" w:space="0" w:color="auto"/>
      </w:divBdr>
    </w:div>
    <w:div w:id="1281495420">
      <w:bodyDiv w:val="1"/>
      <w:marLeft w:val="0"/>
      <w:marRight w:val="0"/>
      <w:marTop w:val="0"/>
      <w:marBottom w:val="0"/>
      <w:divBdr>
        <w:top w:val="none" w:sz="0" w:space="0" w:color="auto"/>
        <w:left w:val="none" w:sz="0" w:space="0" w:color="auto"/>
        <w:bottom w:val="none" w:sz="0" w:space="0" w:color="auto"/>
        <w:right w:val="none" w:sz="0" w:space="0" w:color="auto"/>
      </w:divBdr>
    </w:div>
    <w:div w:id="1304696931">
      <w:bodyDiv w:val="1"/>
      <w:marLeft w:val="0"/>
      <w:marRight w:val="0"/>
      <w:marTop w:val="0"/>
      <w:marBottom w:val="0"/>
      <w:divBdr>
        <w:top w:val="none" w:sz="0" w:space="0" w:color="auto"/>
        <w:left w:val="none" w:sz="0" w:space="0" w:color="auto"/>
        <w:bottom w:val="none" w:sz="0" w:space="0" w:color="auto"/>
        <w:right w:val="none" w:sz="0" w:space="0" w:color="auto"/>
      </w:divBdr>
      <w:divsChild>
        <w:div w:id="1523937426">
          <w:marLeft w:val="0"/>
          <w:marRight w:val="0"/>
          <w:marTop w:val="0"/>
          <w:marBottom w:val="0"/>
          <w:divBdr>
            <w:top w:val="none" w:sz="0" w:space="0" w:color="auto"/>
            <w:left w:val="none" w:sz="0" w:space="0" w:color="auto"/>
            <w:bottom w:val="none" w:sz="0" w:space="0" w:color="auto"/>
            <w:right w:val="none" w:sz="0" w:space="0" w:color="auto"/>
          </w:divBdr>
          <w:divsChild>
            <w:div w:id="1587419614">
              <w:marLeft w:val="0"/>
              <w:marRight w:val="0"/>
              <w:marTop w:val="0"/>
              <w:marBottom w:val="0"/>
              <w:divBdr>
                <w:top w:val="none" w:sz="0" w:space="0" w:color="auto"/>
                <w:left w:val="none" w:sz="0" w:space="0" w:color="auto"/>
                <w:bottom w:val="none" w:sz="0" w:space="0" w:color="auto"/>
                <w:right w:val="none" w:sz="0" w:space="0" w:color="auto"/>
              </w:divBdr>
              <w:divsChild>
                <w:div w:id="1739472896">
                  <w:marLeft w:val="0"/>
                  <w:marRight w:val="0"/>
                  <w:marTop w:val="0"/>
                  <w:marBottom w:val="0"/>
                  <w:divBdr>
                    <w:top w:val="none" w:sz="0" w:space="0" w:color="auto"/>
                    <w:left w:val="none" w:sz="0" w:space="0" w:color="auto"/>
                    <w:bottom w:val="none" w:sz="0" w:space="0" w:color="auto"/>
                    <w:right w:val="none" w:sz="0" w:space="0" w:color="auto"/>
                  </w:divBdr>
                  <w:divsChild>
                    <w:div w:id="5188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2442">
      <w:bodyDiv w:val="1"/>
      <w:marLeft w:val="0"/>
      <w:marRight w:val="0"/>
      <w:marTop w:val="0"/>
      <w:marBottom w:val="0"/>
      <w:divBdr>
        <w:top w:val="none" w:sz="0" w:space="0" w:color="auto"/>
        <w:left w:val="none" w:sz="0" w:space="0" w:color="auto"/>
        <w:bottom w:val="none" w:sz="0" w:space="0" w:color="auto"/>
        <w:right w:val="none" w:sz="0" w:space="0" w:color="auto"/>
      </w:divBdr>
    </w:div>
    <w:div w:id="1326780593">
      <w:bodyDiv w:val="1"/>
      <w:marLeft w:val="0"/>
      <w:marRight w:val="0"/>
      <w:marTop w:val="0"/>
      <w:marBottom w:val="0"/>
      <w:divBdr>
        <w:top w:val="none" w:sz="0" w:space="0" w:color="auto"/>
        <w:left w:val="none" w:sz="0" w:space="0" w:color="auto"/>
        <w:bottom w:val="none" w:sz="0" w:space="0" w:color="auto"/>
        <w:right w:val="none" w:sz="0" w:space="0" w:color="auto"/>
      </w:divBdr>
      <w:divsChild>
        <w:div w:id="524944693">
          <w:marLeft w:val="0"/>
          <w:marRight w:val="0"/>
          <w:marTop w:val="0"/>
          <w:marBottom w:val="0"/>
          <w:divBdr>
            <w:top w:val="none" w:sz="0" w:space="0" w:color="auto"/>
            <w:left w:val="none" w:sz="0" w:space="0" w:color="auto"/>
            <w:bottom w:val="none" w:sz="0" w:space="0" w:color="auto"/>
            <w:right w:val="none" w:sz="0" w:space="0" w:color="auto"/>
          </w:divBdr>
          <w:divsChild>
            <w:div w:id="818961162">
              <w:marLeft w:val="0"/>
              <w:marRight w:val="0"/>
              <w:marTop w:val="0"/>
              <w:marBottom w:val="0"/>
              <w:divBdr>
                <w:top w:val="none" w:sz="0" w:space="0" w:color="auto"/>
                <w:left w:val="none" w:sz="0" w:space="0" w:color="auto"/>
                <w:bottom w:val="none" w:sz="0" w:space="0" w:color="auto"/>
                <w:right w:val="none" w:sz="0" w:space="0" w:color="auto"/>
              </w:divBdr>
              <w:divsChild>
                <w:div w:id="12530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77645">
      <w:bodyDiv w:val="1"/>
      <w:marLeft w:val="0"/>
      <w:marRight w:val="0"/>
      <w:marTop w:val="0"/>
      <w:marBottom w:val="0"/>
      <w:divBdr>
        <w:top w:val="none" w:sz="0" w:space="0" w:color="auto"/>
        <w:left w:val="none" w:sz="0" w:space="0" w:color="auto"/>
        <w:bottom w:val="none" w:sz="0" w:space="0" w:color="auto"/>
        <w:right w:val="none" w:sz="0" w:space="0" w:color="auto"/>
      </w:divBdr>
    </w:div>
    <w:div w:id="1351222870">
      <w:bodyDiv w:val="1"/>
      <w:marLeft w:val="0"/>
      <w:marRight w:val="0"/>
      <w:marTop w:val="0"/>
      <w:marBottom w:val="0"/>
      <w:divBdr>
        <w:top w:val="none" w:sz="0" w:space="0" w:color="auto"/>
        <w:left w:val="none" w:sz="0" w:space="0" w:color="auto"/>
        <w:bottom w:val="none" w:sz="0" w:space="0" w:color="auto"/>
        <w:right w:val="none" w:sz="0" w:space="0" w:color="auto"/>
      </w:divBdr>
    </w:div>
    <w:div w:id="1351376414">
      <w:bodyDiv w:val="1"/>
      <w:marLeft w:val="0"/>
      <w:marRight w:val="0"/>
      <w:marTop w:val="0"/>
      <w:marBottom w:val="0"/>
      <w:divBdr>
        <w:top w:val="none" w:sz="0" w:space="0" w:color="auto"/>
        <w:left w:val="none" w:sz="0" w:space="0" w:color="auto"/>
        <w:bottom w:val="none" w:sz="0" w:space="0" w:color="auto"/>
        <w:right w:val="none" w:sz="0" w:space="0" w:color="auto"/>
      </w:divBdr>
    </w:div>
    <w:div w:id="1355695366">
      <w:bodyDiv w:val="1"/>
      <w:marLeft w:val="0"/>
      <w:marRight w:val="0"/>
      <w:marTop w:val="0"/>
      <w:marBottom w:val="0"/>
      <w:divBdr>
        <w:top w:val="none" w:sz="0" w:space="0" w:color="auto"/>
        <w:left w:val="none" w:sz="0" w:space="0" w:color="auto"/>
        <w:bottom w:val="none" w:sz="0" w:space="0" w:color="auto"/>
        <w:right w:val="none" w:sz="0" w:space="0" w:color="auto"/>
      </w:divBdr>
    </w:div>
    <w:div w:id="1385567031">
      <w:bodyDiv w:val="1"/>
      <w:marLeft w:val="0"/>
      <w:marRight w:val="0"/>
      <w:marTop w:val="0"/>
      <w:marBottom w:val="0"/>
      <w:divBdr>
        <w:top w:val="none" w:sz="0" w:space="0" w:color="auto"/>
        <w:left w:val="none" w:sz="0" w:space="0" w:color="auto"/>
        <w:bottom w:val="none" w:sz="0" w:space="0" w:color="auto"/>
        <w:right w:val="none" w:sz="0" w:space="0" w:color="auto"/>
      </w:divBdr>
    </w:div>
    <w:div w:id="1416823951">
      <w:bodyDiv w:val="1"/>
      <w:marLeft w:val="0"/>
      <w:marRight w:val="0"/>
      <w:marTop w:val="0"/>
      <w:marBottom w:val="0"/>
      <w:divBdr>
        <w:top w:val="none" w:sz="0" w:space="0" w:color="auto"/>
        <w:left w:val="none" w:sz="0" w:space="0" w:color="auto"/>
        <w:bottom w:val="none" w:sz="0" w:space="0" w:color="auto"/>
        <w:right w:val="none" w:sz="0" w:space="0" w:color="auto"/>
      </w:divBdr>
    </w:div>
    <w:div w:id="1418166187">
      <w:bodyDiv w:val="1"/>
      <w:marLeft w:val="0"/>
      <w:marRight w:val="0"/>
      <w:marTop w:val="0"/>
      <w:marBottom w:val="0"/>
      <w:divBdr>
        <w:top w:val="none" w:sz="0" w:space="0" w:color="auto"/>
        <w:left w:val="none" w:sz="0" w:space="0" w:color="auto"/>
        <w:bottom w:val="none" w:sz="0" w:space="0" w:color="auto"/>
        <w:right w:val="none" w:sz="0" w:space="0" w:color="auto"/>
      </w:divBdr>
    </w:div>
    <w:div w:id="1421364258">
      <w:bodyDiv w:val="1"/>
      <w:marLeft w:val="0"/>
      <w:marRight w:val="0"/>
      <w:marTop w:val="0"/>
      <w:marBottom w:val="0"/>
      <w:divBdr>
        <w:top w:val="none" w:sz="0" w:space="0" w:color="auto"/>
        <w:left w:val="none" w:sz="0" w:space="0" w:color="auto"/>
        <w:bottom w:val="none" w:sz="0" w:space="0" w:color="auto"/>
        <w:right w:val="none" w:sz="0" w:space="0" w:color="auto"/>
      </w:divBdr>
    </w:div>
    <w:div w:id="1438596363">
      <w:bodyDiv w:val="1"/>
      <w:marLeft w:val="0"/>
      <w:marRight w:val="0"/>
      <w:marTop w:val="0"/>
      <w:marBottom w:val="0"/>
      <w:divBdr>
        <w:top w:val="none" w:sz="0" w:space="0" w:color="auto"/>
        <w:left w:val="none" w:sz="0" w:space="0" w:color="auto"/>
        <w:bottom w:val="none" w:sz="0" w:space="0" w:color="auto"/>
        <w:right w:val="none" w:sz="0" w:space="0" w:color="auto"/>
      </w:divBdr>
      <w:divsChild>
        <w:div w:id="1250506114">
          <w:marLeft w:val="0"/>
          <w:marRight w:val="0"/>
          <w:marTop w:val="0"/>
          <w:marBottom w:val="0"/>
          <w:divBdr>
            <w:top w:val="none" w:sz="0" w:space="0" w:color="auto"/>
            <w:left w:val="none" w:sz="0" w:space="0" w:color="auto"/>
            <w:bottom w:val="none" w:sz="0" w:space="0" w:color="auto"/>
            <w:right w:val="none" w:sz="0" w:space="0" w:color="auto"/>
          </w:divBdr>
          <w:divsChild>
            <w:div w:id="1696887104">
              <w:marLeft w:val="0"/>
              <w:marRight w:val="0"/>
              <w:marTop w:val="0"/>
              <w:marBottom w:val="0"/>
              <w:divBdr>
                <w:top w:val="none" w:sz="0" w:space="0" w:color="auto"/>
                <w:left w:val="none" w:sz="0" w:space="0" w:color="auto"/>
                <w:bottom w:val="none" w:sz="0" w:space="0" w:color="auto"/>
                <w:right w:val="none" w:sz="0" w:space="0" w:color="auto"/>
              </w:divBdr>
              <w:divsChild>
                <w:div w:id="281428322">
                  <w:marLeft w:val="0"/>
                  <w:marRight w:val="0"/>
                  <w:marTop w:val="0"/>
                  <w:marBottom w:val="0"/>
                  <w:divBdr>
                    <w:top w:val="none" w:sz="0" w:space="0" w:color="auto"/>
                    <w:left w:val="none" w:sz="0" w:space="0" w:color="auto"/>
                    <w:bottom w:val="none" w:sz="0" w:space="0" w:color="auto"/>
                    <w:right w:val="none" w:sz="0" w:space="0" w:color="auto"/>
                  </w:divBdr>
                  <w:divsChild>
                    <w:div w:id="5290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5542">
      <w:bodyDiv w:val="1"/>
      <w:marLeft w:val="0"/>
      <w:marRight w:val="0"/>
      <w:marTop w:val="0"/>
      <w:marBottom w:val="0"/>
      <w:divBdr>
        <w:top w:val="none" w:sz="0" w:space="0" w:color="auto"/>
        <w:left w:val="none" w:sz="0" w:space="0" w:color="auto"/>
        <w:bottom w:val="none" w:sz="0" w:space="0" w:color="auto"/>
        <w:right w:val="none" w:sz="0" w:space="0" w:color="auto"/>
      </w:divBdr>
    </w:div>
    <w:div w:id="1495679098">
      <w:bodyDiv w:val="1"/>
      <w:marLeft w:val="0"/>
      <w:marRight w:val="0"/>
      <w:marTop w:val="0"/>
      <w:marBottom w:val="0"/>
      <w:divBdr>
        <w:top w:val="none" w:sz="0" w:space="0" w:color="auto"/>
        <w:left w:val="none" w:sz="0" w:space="0" w:color="auto"/>
        <w:bottom w:val="none" w:sz="0" w:space="0" w:color="auto"/>
        <w:right w:val="none" w:sz="0" w:space="0" w:color="auto"/>
      </w:divBdr>
    </w:div>
    <w:div w:id="1508472950">
      <w:bodyDiv w:val="1"/>
      <w:marLeft w:val="0"/>
      <w:marRight w:val="0"/>
      <w:marTop w:val="0"/>
      <w:marBottom w:val="0"/>
      <w:divBdr>
        <w:top w:val="none" w:sz="0" w:space="0" w:color="auto"/>
        <w:left w:val="none" w:sz="0" w:space="0" w:color="auto"/>
        <w:bottom w:val="none" w:sz="0" w:space="0" w:color="auto"/>
        <w:right w:val="none" w:sz="0" w:space="0" w:color="auto"/>
      </w:divBdr>
    </w:div>
    <w:div w:id="1510372117">
      <w:bodyDiv w:val="1"/>
      <w:marLeft w:val="0"/>
      <w:marRight w:val="0"/>
      <w:marTop w:val="0"/>
      <w:marBottom w:val="0"/>
      <w:divBdr>
        <w:top w:val="none" w:sz="0" w:space="0" w:color="auto"/>
        <w:left w:val="none" w:sz="0" w:space="0" w:color="auto"/>
        <w:bottom w:val="none" w:sz="0" w:space="0" w:color="auto"/>
        <w:right w:val="none" w:sz="0" w:space="0" w:color="auto"/>
      </w:divBdr>
    </w:div>
    <w:div w:id="1516965986">
      <w:bodyDiv w:val="1"/>
      <w:marLeft w:val="0"/>
      <w:marRight w:val="0"/>
      <w:marTop w:val="0"/>
      <w:marBottom w:val="0"/>
      <w:divBdr>
        <w:top w:val="none" w:sz="0" w:space="0" w:color="auto"/>
        <w:left w:val="none" w:sz="0" w:space="0" w:color="auto"/>
        <w:bottom w:val="none" w:sz="0" w:space="0" w:color="auto"/>
        <w:right w:val="none" w:sz="0" w:space="0" w:color="auto"/>
      </w:divBdr>
    </w:div>
    <w:div w:id="1534688764">
      <w:bodyDiv w:val="1"/>
      <w:marLeft w:val="0"/>
      <w:marRight w:val="0"/>
      <w:marTop w:val="0"/>
      <w:marBottom w:val="0"/>
      <w:divBdr>
        <w:top w:val="none" w:sz="0" w:space="0" w:color="auto"/>
        <w:left w:val="none" w:sz="0" w:space="0" w:color="auto"/>
        <w:bottom w:val="none" w:sz="0" w:space="0" w:color="auto"/>
        <w:right w:val="none" w:sz="0" w:space="0" w:color="auto"/>
      </w:divBdr>
    </w:div>
    <w:div w:id="1550144276">
      <w:bodyDiv w:val="1"/>
      <w:marLeft w:val="0"/>
      <w:marRight w:val="0"/>
      <w:marTop w:val="0"/>
      <w:marBottom w:val="0"/>
      <w:divBdr>
        <w:top w:val="none" w:sz="0" w:space="0" w:color="auto"/>
        <w:left w:val="none" w:sz="0" w:space="0" w:color="auto"/>
        <w:bottom w:val="none" w:sz="0" w:space="0" w:color="auto"/>
        <w:right w:val="none" w:sz="0" w:space="0" w:color="auto"/>
      </w:divBdr>
    </w:div>
    <w:div w:id="1559239916">
      <w:bodyDiv w:val="1"/>
      <w:marLeft w:val="0"/>
      <w:marRight w:val="0"/>
      <w:marTop w:val="0"/>
      <w:marBottom w:val="0"/>
      <w:divBdr>
        <w:top w:val="none" w:sz="0" w:space="0" w:color="auto"/>
        <w:left w:val="none" w:sz="0" w:space="0" w:color="auto"/>
        <w:bottom w:val="none" w:sz="0" w:space="0" w:color="auto"/>
        <w:right w:val="none" w:sz="0" w:space="0" w:color="auto"/>
      </w:divBdr>
    </w:div>
    <w:div w:id="1626111477">
      <w:bodyDiv w:val="1"/>
      <w:marLeft w:val="0"/>
      <w:marRight w:val="0"/>
      <w:marTop w:val="0"/>
      <w:marBottom w:val="0"/>
      <w:divBdr>
        <w:top w:val="none" w:sz="0" w:space="0" w:color="auto"/>
        <w:left w:val="none" w:sz="0" w:space="0" w:color="auto"/>
        <w:bottom w:val="none" w:sz="0" w:space="0" w:color="auto"/>
        <w:right w:val="none" w:sz="0" w:space="0" w:color="auto"/>
      </w:divBdr>
    </w:div>
    <w:div w:id="1639413284">
      <w:bodyDiv w:val="1"/>
      <w:marLeft w:val="0"/>
      <w:marRight w:val="0"/>
      <w:marTop w:val="0"/>
      <w:marBottom w:val="0"/>
      <w:divBdr>
        <w:top w:val="none" w:sz="0" w:space="0" w:color="auto"/>
        <w:left w:val="none" w:sz="0" w:space="0" w:color="auto"/>
        <w:bottom w:val="none" w:sz="0" w:space="0" w:color="auto"/>
        <w:right w:val="none" w:sz="0" w:space="0" w:color="auto"/>
      </w:divBdr>
      <w:divsChild>
        <w:div w:id="1649701882">
          <w:marLeft w:val="0"/>
          <w:marRight w:val="0"/>
          <w:marTop w:val="0"/>
          <w:marBottom w:val="0"/>
          <w:divBdr>
            <w:top w:val="none" w:sz="0" w:space="0" w:color="auto"/>
            <w:left w:val="none" w:sz="0" w:space="0" w:color="auto"/>
            <w:bottom w:val="none" w:sz="0" w:space="0" w:color="auto"/>
            <w:right w:val="none" w:sz="0" w:space="0" w:color="auto"/>
          </w:divBdr>
          <w:divsChild>
            <w:div w:id="1331373241">
              <w:marLeft w:val="0"/>
              <w:marRight w:val="0"/>
              <w:marTop w:val="0"/>
              <w:marBottom w:val="0"/>
              <w:divBdr>
                <w:top w:val="none" w:sz="0" w:space="0" w:color="auto"/>
                <w:left w:val="none" w:sz="0" w:space="0" w:color="auto"/>
                <w:bottom w:val="none" w:sz="0" w:space="0" w:color="auto"/>
                <w:right w:val="none" w:sz="0" w:space="0" w:color="auto"/>
              </w:divBdr>
              <w:divsChild>
                <w:div w:id="530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51795">
      <w:bodyDiv w:val="1"/>
      <w:marLeft w:val="0"/>
      <w:marRight w:val="0"/>
      <w:marTop w:val="0"/>
      <w:marBottom w:val="0"/>
      <w:divBdr>
        <w:top w:val="none" w:sz="0" w:space="0" w:color="auto"/>
        <w:left w:val="none" w:sz="0" w:space="0" w:color="auto"/>
        <w:bottom w:val="none" w:sz="0" w:space="0" w:color="auto"/>
        <w:right w:val="none" w:sz="0" w:space="0" w:color="auto"/>
      </w:divBdr>
      <w:divsChild>
        <w:div w:id="78796475">
          <w:marLeft w:val="0"/>
          <w:marRight w:val="0"/>
          <w:marTop w:val="0"/>
          <w:marBottom w:val="0"/>
          <w:divBdr>
            <w:top w:val="none" w:sz="0" w:space="0" w:color="auto"/>
            <w:left w:val="none" w:sz="0" w:space="0" w:color="auto"/>
            <w:bottom w:val="none" w:sz="0" w:space="0" w:color="auto"/>
            <w:right w:val="none" w:sz="0" w:space="0" w:color="auto"/>
          </w:divBdr>
          <w:divsChild>
            <w:div w:id="411899092">
              <w:marLeft w:val="0"/>
              <w:marRight w:val="0"/>
              <w:marTop w:val="0"/>
              <w:marBottom w:val="0"/>
              <w:divBdr>
                <w:top w:val="none" w:sz="0" w:space="0" w:color="auto"/>
                <w:left w:val="none" w:sz="0" w:space="0" w:color="auto"/>
                <w:bottom w:val="none" w:sz="0" w:space="0" w:color="auto"/>
                <w:right w:val="none" w:sz="0" w:space="0" w:color="auto"/>
              </w:divBdr>
              <w:divsChild>
                <w:div w:id="20394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31618">
      <w:bodyDiv w:val="1"/>
      <w:marLeft w:val="0"/>
      <w:marRight w:val="0"/>
      <w:marTop w:val="0"/>
      <w:marBottom w:val="0"/>
      <w:divBdr>
        <w:top w:val="none" w:sz="0" w:space="0" w:color="auto"/>
        <w:left w:val="none" w:sz="0" w:space="0" w:color="auto"/>
        <w:bottom w:val="none" w:sz="0" w:space="0" w:color="auto"/>
        <w:right w:val="none" w:sz="0" w:space="0" w:color="auto"/>
      </w:divBdr>
    </w:div>
    <w:div w:id="1686205872">
      <w:bodyDiv w:val="1"/>
      <w:marLeft w:val="0"/>
      <w:marRight w:val="0"/>
      <w:marTop w:val="0"/>
      <w:marBottom w:val="0"/>
      <w:divBdr>
        <w:top w:val="none" w:sz="0" w:space="0" w:color="auto"/>
        <w:left w:val="none" w:sz="0" w:space="0" w:color="auto"/>
        <w:bottom w:val="none" w:sz="0" w:space="0" w:color="auto"/>
        <w:right w:val="none" w:sz="0" w:space="0" w:color="auto"/>
      </w:divBdr>
    </w:div>
    <w:div w:id="1687901944">
      <w:bodyDiv w:val="1"/>
      <w:marLeft w:val="0"/>
      <w:marRight w:val="0"/>
      <w:marTop w:val="0"/>
      <w:marBottom w:val="0"/>
      <w:divBdr>
        <w:top w:val="none" w:sz="0" w:space="0" w:color="auto"/>
        <w:left w:val="none" w:sz="0" w:space="0" w:color="auto"/>
        <w:bottom w:val="none" w:sz="0" w:space="0" w:color="auto"/>
        <w:right w:val="none" w:sz="0" w:space="0" w:color="auto"/>
      </w:divBdr>
    </w:div>
    <w:div w:id="1700661126">
      <w:bodyDiv w:val="1"/>
      <w:marLeft w:val="0"/>
      <w:marRight w:val="0"/>
      <w:marTop w:val="0"/>
      <w:marBottom w:val="0"/>
      <w:divBdr>
        <w:top w:val="none" w:sz="0" w:space="0" w:color="auto"/>
        <w:left w:val="none" w:sz="0" w:space="0" w:color="auto"/>
        <w:bottom w:val="none" w:sz="0" w:space="0" w:color="auto"/>
        <w:right w:val="none" w:sz="0" w:space="0" w:color="auto"/>
      </w:divBdr>
      <w:divsChild>
        <w:div w:id="663438383">
          <w:marLeft w:val="0"/>
          <w:marRight w:val="0"/>
          <w:marTop w:val="0"/>
          <w:marBottom w:val="0"/>
          <w:divBdr>
            <w:top w:val="none" w:sz="0" w:space="0" w:color="auto"/>
            <w:left w:val="none" w:sz="0" w:space="0" w:color="auto"/>
            <w:bottom w:val="none" w:sz="0" w:space="0" w:color="auto"/>
            <w:right w:val="none" w:sz="0" w:space="0" w:color="auto"/>
          </w:divBdr>
          <w:divsChild>
            <w:div w:id="1707825152">
              <w:marLeft w:val="0"/>
              <w:marRight w:val="0"/>
              <w:marTop w:val="0"/>
              <w:marBottom w:val="0"/>
              <w:divBdr>
                <w:top w:val="none" w:sz="0" w:space="0" w:color="auto"/>
                <w:left w:val="none" w:sz="0" w:space="0" w:color="auto"/>
                <w:bottom w:val="none" w:sz="0" w:space="0" w:color="auto"/>
                <w:right w:val="none" w:sz="0" w:space="0" w:color="auto"/>
              </w:divBdr>
              <w:divsChild>
                <w:div w:id="12915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35827">
      <w:bodyDiv w:val="1"/>
      <w:marLeft w:val="0"/>
      <w:marRight w:val="0"/>
      <w:marTop w:val="0"/>
      <w:marBottom w:val="0"/>
      <w:divBdr>
        <w:top w:val="none" w:sz="0" w:space="0" w:color="auto"/>
        <w:left w:val="none" w:sz="0" w:space="0" w:color="auto"/>
        <w:bottom w:val="none" w:sz="0" w:space="0" w:color="auto"/>
        <w:right w:val="none" w:sz="0" w:space="0" w:color="auto"/>
      </w:divBdr>
    </w:div>
    <w:div w:id="1726685123">
      <w:bodyDiv w:val="1"/>
      <w:marLeft w:val="0"/>
      <w:marRight w:val="0"/>
      <w:marTop w:val="0"/>
      <w:marBottom w:val="0"/>
      <w:divBdr>
        <w:top w:val="none" w:sz="0" w:space="0" w:color="auto"/>
        <w:left w:val="none" w:sz="0" w:space="0" w:color="auto"/>
        <w:bottom w:val="none" w:sz="0" w:space="0" w:color="auto"/>
        <w:right w:val="none" w:sz="0" w:space="0" w:color="auto"/>
      </w:divBdr>
    </w:div>
    <w:div w:id="1727682244">
      <w:bodyDiv w:val="1"/>
      <w:marLeft w:val="0"/>
      <w:marRight w:val="0"/>
      <w:marTop w:val="0"/>
      <w:marBottom w:val="0"/>
      <w:divBdr>
        <w:top w:val="none" w:sz="0" w:space="0" w:color="auto"/>
        <w:left w:val="none" w:sz="0" w:space="0" w:color="auto"/>
        <w:bottom w:val="none" w:sz="0" w:space="0" w:color="auto"/>
        <w:right w:val="none" w:sz="0" w:space="0" w:color="auto"/>
      </w:divBdr>
    </w:div>
    <w:div w:id="1733844361">
      <w:bodyDiv w:val="1"/>
      <w:marLeft w:val="0"/>
      <w:marRight w:val="0"/>
      <w:marTop w:val="0"/>
      <w:marBottom w:val="0"/>
      <w:divBdr>
        <w:top w:val="none" w:sz="0" w:space="0" w:color="auto"/>
        <w:left w:val="none" w:sz="0" w:space="0" w:color="auto"/>
        <w:bottom w:val="none" w:sz="0" w:space="0" w:color="auto"/>
        <w:right w:val="none" w:sz="0" w:space="0" w:color="auto"/>
      </w:divBdr>
      <w:divsChild>
        <w:div w:id="1552811214">
          <w:marLeft w:val="0"/>
          <w:marRight w:val="0"/>
          <w:marTop w:val="0"/>
          <w:marBottom w:val="0"/>
          <w:divBdr>
            <w:top w:val="none" w:sz="0" w:space="0" w:color="auto"/>
            <w:left w:val="none" w:sz="0" w:space="0" w:color="auto"/>
            <w:bottom w:val="none" w:sz="0" w:space="0" w:color="auto"/>
            <w:right w:val="none" w:sz="0" w:space="0" w:color="auto"/>
          </w:divBdr>
          <w:divsChild>
            <w:div w:id="1607928084">
              <w:marLeft w:val="0"/>
              <w:marRight w:val="0"/>
              <w:marTop w:val="0"/>
              <w:marBottom w:val="0"/>
              <w:divBdr>
                <w:top w:val="none" w:sz="0" w:space="0" w:color="auto"/>
                <w:left w:val="none" w:sz="0" w:space="0" w:color="auto"/>
                <w:bottom w:val="none" w:sz="0" w:space="0" w:color="auto"/>
                <w:right w:val="none" w:sz="0" w:space="0" w:color="auto"/>
              </w:divBdr>
              <w:divsChild>
                <w:div w:id="1777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8840">
      <w:bodyDiv w:val="1"/>
      <w:marLeft w:val="0"/>
      <w:marRight w:val="0"/>
      <w:marTop w:val="0"/>
      <w:marBottom w:val="0"/>
      <w:divBdr>
        <w:top w:val="none" w:sz="0" w:space="0" w:color="auto"/>
        <w:left w:val="none" w:sz="0" w:space="0" w:color="auto"/>
        <w:bottom w:val="none" w:sz="0" w:space="0" w:color="auto"/>
        <w:right w:val="none" w:sz="0" w:space="0" w:color="auto"/>
      </w:divBdr>
    </w:div>
    <w:div w:id="1760249383">
      <w:bodyDiv w:val="1"/>
      <w:marLeft w:val="0"/>
      <w:marRight w:val="0"/>
      <w:marTop w:val="0"/>
      <w:marBottom w:val="0"/>
      <w:divBdr>
        <w:top w:val="none" w:sz="0" w:space="0" w:color="auto"/>
        <w:left w:val="none" w:sz="0" w:space="0" w:color="auto"/>
        <w:bottom w:val="none" w:sz="0" w:space="0" w:color="auto"/>
        <w:right w:val="none" w:sz="0" w:space="0" w:color="auto"/>
      </w:divBdr>
      <w:divsChild>
        <w:div w:id="352387512">
          <w:marLeft w:val="0"/>
          <w:marRight w:val="0"/>
          <w:marTop w:val="0"/>
          <w:marBottom w:val="0"/>
          <w:divBdr>
            <w:top w:val="none" w:sz="0" w:space="0" w:color="auto"/>
            <w:left w:val="none" w:sz="0" w:space="0" w:color="auto"/>
            <w:bottom w:val="none" w:sz="0" w:space="0" w:color="auto"/>
            <w:right w:val="none" w:sz="0" w:space="0" w:color="auto"/>
          </w:divBdr>
          <w:divsChild>
            <w:div w:id="2032218883">
              <w:marLeft w:val="0"/>
              <w:marRight w:val="0"/>
              <w:marTop w:val="0"/>
              <w:marBottom w:val="0"/>
              <w:divBdr>
                <w:top w:val="none" w:sz="0" w:space="0" w:color="auto"/>
                <w:left w:val="none" w:sz="0" w:space="0" w:color="auto"/>
                <w:bottom w:val="none" w:sz="0" w:space="0" w:color="auto"/>
                <w:right w:val="none" w:sz="0" w:space="0" w:color="auto"/>
              </w:divBdr>
              <w:divsChild>
                <w:div w:id="8432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13519">
      <w:bodyDiv w:val="1"/>
      <w:marLeft w:val="0"/>
      <w:marRight w:val="0"/>
      <w:marTop w:val="0"/>
      <w:marBottom w:val="0"/>
      <w:divBdr>
        <w:top w:val="none" w:sz="0" w:space="0" w:color="auto"/>
        <w:left w:val="none" w:sz="0" w:space="0" w:color="auto"/>
        <w:bottom w:val="none" w:sz="0" w:space="0" w:color="auto"/>
        <w:right w:val="none" w:sz="0" w:space="0" w:color="auto"/>
      </w:divBdr>
    </w:div>
    <w:div w:id="1763452749">
      <w:bodyDiv w:val="1"/>
      <w:marLeft w:val="0"/>
      <w:marRight w:val="0"/>
      <w:marTop w:val="0"/>
      <w:marBottom w:val="0"/>
      <w:divBdr>
        <w:top w:val="none" w:sz="0" w:space="0" w:color="auto"/>
        <w:left w:val="none" w:sz="0" w:space="0" w:color="auto"/>
        <w:bottom w:val="none" w:sz="0" w:space="0" w:color="auto"/>
        <w:right w:val="none" w:sz="0" w:space="0" w:color="auto"/>
      </w:divBdr>
    </w:div>
    <w:div w:id="1765414915">
      <w:bodyDiv w:val="1"/>
      <w:marLeft w:val="0"/>
      <w:marRight w:val="0"/>
      <w:marTop w:val="0"/>
      <w:marBottom w:val="0"/>
      <w:divBdr>
        <w:top w:val="none" w:sz="0" w:space="0" w:color="auto"/>
        <w:left w:val="none" w:sz="0" w:space="0" w:color="auto"/>
        <w:bottom w:val="none" w:sz="0" w:space="0" w:color="auto"/>
        <w:right w:val="none" w:sz="0" w:space="0" w:color="auto"/>
      </w:divBdr>
    </w:div>
    <w:div w:id="1767771652">
      <w:bodyDiv w:val="1"/>
      <w:marLeft w:val="0"/>
      <w:marRight w:val="0"/>
      <w:marTop w:val="0"/>
      <w:marBottom w:val="0"/>
      <w:divBdr>
        <w:top w:val="none" w:sz="0" w:space="0" w:color="auto"/>
        <w:left w:val="none" w:sz="0" w:space="0" w:color="auto"/>
        <w:bottom w:val="none" w:sz="0" w:space="0" w:color="auto"/>
        <w:right w:val="none" w:sz="0" w:space="0" w:color="auto"/>
      </w:divBdr>
    </w:div>
    <w:div w:id="1779373261">
      <w:bodyDiv w:val="1"/>
      <w:marLeft w:val="0"/>
      <w:marRight w:val="0"/>
      <w:marTop w:val="0"/>
      <w:marBottom w:val="0"/>
      <w:divBdr>
        <w:top w:val="none" w:sz="0" w:space="0" w:color="auto"/>
        <w:left w:val="none" w:sz="0" w:space="0" w:color="auto"/>
        <w:bottom w:val="none" w:sz="0" w:space="0" w:color="auto"/>
        <w:right w:val="none" w:sz="0" w:space="0" w:color="auto"/>
      </w:divBdr>
      <w:divsChild>
        <w:div w:id="955647369">
          <w:marLeft w:val="0"/>
          <w:marRight w:val="0"/>
          <w:marTop w:val="0"/>
          <w:marBottom w:val="0"/>
          <w:divBdr>
            <w:top w:val="none" w:sz="0" w:space="0" w:color="auto"/>
            <w:left w:val="none" w:sz="0" w:space="0" w:color="auto"/>
            <w:bottom w:val="none" w:sz="0" w:space="0" w:color="auto"/>
            <w:right w:val="none" w:sz="0" w:space="0" w:color="auto"/>
          </w:divBdr>
          <w:divsChild>
            <w:div w:id="568540359">
              <w:marLeft w:val="0"/>
              <w:marRight w:val="0"/>
              <w:marTop w:val="0"/>
              <w:marBottom w:val="0"/>
              <w:divBdr>
                <w:top w:val="none" w:sz="0" w:space="0" w:color="auto"/>
                <w:left w:val="none" w:sz="0" w:space="0" w:color="auto"/>
                <w:bottom w:val="none" w:sz="0" w:space="0" w:color="auto"/>
                <w:right w:val="none" w:sz="0" w:space="0" w:color="auto"/>
              </w:divBdr>
              <w:divsChild>
                <w:div w:id="101607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2959">
      <w:bodyDiv w:val="1"/>
      <w:marLeft w:val="0"/>
      <w:marRight w:val="0"/>
      <w:marTop w:val="0"/>
      <w:marBottom w:val="0"/>
      <w:divBdr>
        <w:top w:val="none" w:sz="0" w:space="0" w:color="auto"/>
        <w:left w:val="none" w:sz="0" w:space="0" w:color="auto"/>
        <w:bottom w:val="none" w:sz="0" w:space="0" w:color="auto"/>
        <w:right w:val="none" w:sz="0" w:space="0" w:color="auto"/>
      </w:divBdr>
    </w:div>
    <w:div w:id="1790976834">
      <w:bodyDiv w:val="1"/>
      <w:marLeft w:val="0"/>
      <w:marRight w:val="0"/>
      <w:marTop w:val="0"/>
      <w:marBottom w:val="0"/>
      <w:divBdr>
        <w:top w:val="none" w:sz="0" w:space="0" w:color="auto"/>
        <w:left w:val="none" w:sz="0" w:space="0" w:color="auto"/>
        <w:bottom w:val="none" w:sz="0" w:space="0" w:color="auto"/>
        <w:right w:val="none" w:sz="0" w:space="0" w:color="auto"/>
      </w:divBdr>
    </w:div>
    <w:div w:id="1794863454">
      <w:bodyDiv w:val="1"/>
      <w:marLeft w:val="0"/>
      <w:marRight w:val="0"/>
      <w:marTop w:val="0"/>
      <w:marBottom w:val="0"/>
      <w:divBdr>
        <w:top w:val="none" w:sz="0" w:space="0" w:color="auto"/>
        <w:left w:val="none" w:sz="0" w:space="0" w:color="auto"/>
        <w:bottom w:val="none" w:sz="0" w:space="0" w:color="auto"/>
        <w:right w:val="none" w:sz="0" w:space="0" w:color="auto"/>
      </w:divBdr>
    </w:div>
    <w:div w:id="1797524683">
      <w:bodyDiv w:val="1"/>
      <w:marLeft w:val="0"/>
      <w:marRight w:val="0"/>
      <w:marTop w:val="0"/>
      <w:marBottom w:val="0"/>
      <w:divBdr>
        <w:top w:val="none" w:sz="0" w:space="0" w:color="auto"/>
        <w:left w:val="none" w:sz="0" w:space="0" w:color="auto"/>
        <w:bottom w:val="none" w:sz="0" w:space="0" w:color="auto"/>
        <w:right w:val="none" w:sz="0" w:space="0" w:color="auto"/>
      </w:divBdr>
    </w:div>
    <w:div w:id="1832019280">
      <w:bodyDiv w:val="1"/>
      <w:marLeft w:val="0"/>
      <w:marRight w:val="0"/>
      <w:marTop w:val="0"/>
      <w:marBottom w:val="0"/>
      <w:divBdr>
        <w:top w:val="none" w:sz="0" w:space="0" w:color="auto"/>
        <w:left w:val="none" w:sz="0" w:space="0" w:color="auto"/>
        <w:bottom w:val="none" w:sz="0" w:space="0" w:color="auto"/>
        <w:right w:val="none" w:sz="0" w:space="0" w:color="auto"/>
      </w:divBdr>
    </w:div>
    <w:div w:id="1835755498">
      <w:bodyDiv w:val="1"/>
      <w:marLeft w:val="0"/>
      <w:marRight w:val="0"/>
      <w:marTop w:val="0"/>
      <w:marBottom w:val="0"/>
      <w:divBdr>
        <w:top w:val="none" w:sz="0" w:space="0" w:color="auto"/>
        <w:left w:val="none" w:sz="0" w:space="0" w:color="auto"/>
        <w:bottom w:val="none" w:sz="0" w:space="0" w:color="auto"/>
        <w:right w:val="none" w:sz="0" w:space="0" w:color="auto"/>
      </w:divBdr>
    </w:div>
    <w:div w:id="1851678788">
      <w:bodyDiv w:val="1"/>
      <w:marLeft w:val="0"/>
      <w:marRight w:val="0"/>
      <w:marTop w:val="0"/>
      <w:marBottom w:val="0"/>
      <w:divBdr>
        <w:top w:val="none" w:sz="0" w:space="0" w:color="auto"/>
        <w:left w:val="none" w:sz="0" w:space="0" w:color="auto"/>
        <w:bottom w:val="none" w:sz="0" w:space="0" w:color="auto"/>
        <w:right w:val="none" w:sz="0" w:space="0" w:color="auto"/>
      </w:divBdr>
    </w:div>
    <w:div w:id="1861970087">
      <w:bodyDiv w:val="1"/>
      <w:marLeft w:val="0"/>
      <w:marRight w:val="0"/>
      <w:marTop w:val="0"/>
      <w:marBottom w:val="0"/>
      <w:divBdr>
        <w:top w:val="none" w:sz="0" w:space="0" w:color="auto"/>
        <w:left w:val="none" w:sz="0" w:space="0" w:color="auto"/>
        <w:bottom w:val="none" w:sz="0" w:space="0" w:color="auto"/>
        <w:right w:val="none" w:sz="0" w:space="0" w:color="auto"/>
      </w:divBdr>
    </w:div>
    <w:div w:id="1868978491">
      <w:bodyDiv w:val="1"/>
      <w:marLeft w:val="0"/>
      <w:marRight w:val="0"/>
      <w:marTop w:val="0"/>
      <w:marBottom w:val="0"/>
      <w:divBdr>
        <w:top w:val="none" w:sz="0" w:space="0" w:color="auto"/>
        <w:left w:val="none" w:sz="0" w:space="0" w:color="auto"/>
        <w:bottom w:val="none" w:sz="0" w:space="0" w:color="auto"/>
        <w:right w:val="none" w:sz="0" w:space="0" w:color="auto"/>
      </w:divBdr>
    </w:div>
    <w:div w:id="1893343964">
      <w:bodyDiv w:val="1"/>
      <w:marLeft w:val="0"/>
      <w:marRight w:val="0"/>
      <w:marTop w:val="0"/>
      <w:marBottom w:val="0"/>
      <w:divBdr>
        <w:top w:val="none" w:sz="0" w:space="0" w:color="auto"/>
        <w:left w:val="none" w:sz="0" w:space="0" w:color="auto"/>
        <w:bottom w:val="none" w:sz="0" w:space="0" w:color="auto"/>
        <w:right w:val="none" w:sz="0" w:space="0" w:color="auto"/>
      </w:divBdr>
    </w:div>
    <w:div w:id="1894077170">
      <w:bodyDiv w:val="1"/>
      <w:marLeft w:val="0"/>
      <w:marRight w:val="0"/>
      <w:marTop w:val="0"/>
      <w:marBottom w:val="0"/>
      <w:divBdr>
        <w:top w:val="none" w:sz="0" w:space="0" w:color="auto"/>
        <w:left w:val="none" w:sz="0" w:space="0" w:color="auto"/>
        <w:bottom w:val="none" w:sz="0" w:space="0" w:color="auto"/>
        <w:right w:val="none" w:sz="0" w:space="0" w:color="auto"/>
      </w:divBdr>
    </w:div>
    <w:div w:id="1909077234">
      <w:bodyDiv w:val="1"/>
      <w:marLeft w:val="0"/>
      <w:marRight w:val="0"/>
      <w:marTop w:val="0"/>
      <w:marBottom w:val="0"/>
      <w:divBdr>
        <w:top w:val="none" w:sz="0" w:space="0" w:color="auto"/>
        <w:left w:val="none" w:sz="0" w:space="0" w:color="auto"/>
        <w:bottom w:val="none" w:sz="0" w:space="0" w:color="auto"/>
        <w:right w:val="none" w:sz="0" w:space="0" w:color="auto"/>
      </w:divBdr>
    </w:div>
    <w:div w:id="1911965499">
      <w:bodyDiv w:val="1"/>
      <w:marLeft w:val="0"/>
      <w:marRight w:val="0"/>
      <w:marTop w:val="0"/>
      <w:marBottom w:val="0"/>
      <w:divBdr>
        <w:top w:val="none" w:sz="0" w:space="0" w:color="auto"/>
        <w:left w:val="none" w:sz="0" w:space="0" w:color="auto"/>
        <w:bottom w:val="none" w:sz="0" w:space="0" w:color="auto"/>
        <w:right w:val="none" w:sz="0" w:space="0" w:color="auto"/>
      </w:divBdr>
      <w:divsChild>
        <w:div w:id="68160439">
          <w:marLeft w:val="0"/>
          <w:marRight w:val="0"/>
          <w:marTop w:val="0"/>
          <w:marBottom w:val="0"/>
          <w:divBdr>
            <w:top w:val="none" w:sz="0" w:space="0" w:color="auto"/>
            <w:left w:val="none" w:sz="0" w:space="0" w:color="auto"/>
            <w:bottom w:val="none" w:sz="0" w:space="0" w:color="auto"/>
            <w:right w:val="none" w:sz="0" w:space="0" w:color="auto"/>
          </w:divBdr>
          <w:divsChild>
            <w:div w:id="690450610">
              <w:marLeft w:val="0"/>
              <w:marRight w:val="0"/>
              <w:marTop w:val="0"/>
              <w:marBottom w:val="0"/>
              <w:divBdr>
                <w:top w:val="none" w:sz="0" w:space="0" w:color="auto"/>
                <w:left w:val="none" w:sz="0" w:space="0" w:color="auto"/>
                <w:bottom w:val="none" w:sz="0" w:space="0" w:color="auto"/>
                <w:right w:val="none" w:sz="0" w:space="0" w:color="auto"/>
              </w:divBdr>
              <w:divsChild>
                <w:div w:id="18204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6633">
      <w:bodyDiv w:val="1"/>
      <w:marLeft w:val="0"/>
      <w:marRight w:val="0"/>
      <w:marTop w:val="0"/>
      <w:marBottom w:val="0"/>
      <w:divBdr>
        <w:top w:val="none" w:sz="0" w:space="0" w:color="auto"/>
        <w:left w:val="none" w:sz="0" w:space="0" w:color="auto"/>
        <w:bottom w:val="none" w:sz="0" w:space="0" w:color="auto"/>
        <w:right w:val="none" w:sz="0" w:space="0" w:color="auto"/>
      </w:divBdr>
    </w:div>
    <w:div w:id="1929583882">
      <w:bodyDiv w:val="1"/>
      <w:marLeft w:val="0"/>
      <w:marRight w:val="0"/>
      <w:marTop w:val="0"/>
      <w:marBottom w:val="0"/>
      <w:divBdr>
        <w:top w:val="none" w:sz="0" w:space="0" w:color="auto"/>
        <w:left w:val="none" w:sz="0" w:space="0" w:color="auto"/>
        <w:bottom w:val="none" w:sz="0" w:space="0" w:color="auto"/>
        <w:right w:val="none" w:sz="0" w:space="0" w:color="auto"/>
      </w:divBdr>
      <w:divsChild>
        <w:div w:id="401297140">
          <w:marLeft w:val="0"/>
          <w:marRight w:val="0"/>
          <w:marTop w:val="0"/>
          <w:marBottom w:val="0"/>
          <w:divBdr>
            <w:top w:val="none" w:sz="0" w:space="0" w:color="auto"/>
            <w:left w:val="none" w:sz="0" w:space="0" w:color="auto"/>
            <w:bottom w:val="none" w:sz="0" w:space="0" w:color="auto"/>
            <w:right w:val="none" w:sz="0" w:space="0" w:color="auto"/>
          </w:divBdr>
          <w:divsChild>
            <w:div w:id="1427964251">
              <w:marLeft w:val="0"/>
              <w:marRight w:val="0"/>
              <w:marTop w:val="0"/>
              <w:marBottom w:val="0"/>
              <w:divBdr>
                <w:top w:val="none" w:sz="0" w:space="0" w:color="auto"/>
                <w:left w:val="none" w:sz="0" w:space="0" w:color="auto"/>
                <w:bottom w:val="none" w:sz="0" w:space="0" w:color="auto"/>
                <w:right w:val="none" w:sz="0" w:space="0" w:color="auto"/>
              </w:divBdr>
              <w:divsChild>
                <w:div w:id="332294157">
                  <w:marLeft w:val="0"/>
                  <w:marRight w:val="0"/>
                  <w:marTop w:val="0"/>
                  <w:marBottom w:val="0"/>
                  <w:divBdr>
                    <w:top w:val="none" w:sz="0" w:space="0" w:color="auto"/>
                    <w:left w:val="none" w:sz="0" w:space="0" w:color="auto"/>
                    <w:bottom w:val="none" w:sz="0" w:space="0" w:color="auto"/>
                    <w:right w:val="none" w:sz="0" w:space="0" w:color="auto"/>
                  </w:divBdr>
                  <w:divsChild>
                    <w:div w:id="9482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8038">
      <w:bodyDiv w:val="1"/>
      <w:marLeft w:val="0"/>
      <w:marRight w:val="0"/>
      <w:marTop w:val="0"/>
      <w:marBottom w:val="0"/>
      <w:divBdr>
        <w:top w:val="none" w:sz="0" w:space="0" w:color="auto"/>
        <w:left w:val="none" w:sz="0" w:space="0" w:color="auto"/>
        <w:bottom w:val="none" w:sz="0" w:space="0" w:color="auto"/>
        <w:right w:val="none" w:sz="0" w:space="0" w:color="auto"/>
      </w:divBdr>
    </w:div>
    <w:div w:id="1932348745">
      <w:bodyDiv w:val="1"/>
      <w:marLeft w:val="0"/>
      <w:marRight w:val="0"/>
      <w:marTop w:val="0"/>
      <w:marBottom w:val="0"/>
      <w:divBdr>
        <w:top w:val="none" w:sz="0" w:space="0" w:color="auto"/>
        <w:left w:val="none" w:sz="0" w:space="0" w:color="auto"/>
        <w:bottom w:val="none" w:sz="0" w:space="0" w:color="auto"/>
        <w:right w:val="none" w:sz="0" w:space="0" w:color="auto"/>
      </w:divBdr>
    </w:div>
    <w:div w:id="1949504895">
      <w:bodyDiv w:val="1"/>
      <w:marLeft w:val="0"/>
      <w:marRight w:val="0"/>
      <w:marTop w:val="0"/>
      <w:marBottom w:val="0"/>
      <w:divBdr>
        <w:top w:val="none" w:sz="0" w:space="0" w:color="auto"/>
        <w:left w:val="none" w:sz="0" w:space="0" w:color="auto"/>
        <w:bottom w:val="none" w:sz="0" w:space="0" w:color="auto"/>
        <w:right w:val="none" w:sz="0" w:space="0" w:color="auto"/>
      </w:divBdr>
      <w:divsChild>
        <w:div w:id="2052724240">
          <w:marLeft w:val="0"/>
          <w:marRight w:val="0"/>
          <w:marTop w:val="0"/>
          <w:marBottom w:val="0"/>
          <w:divBdr>
            <w:top w:val="none" w:sz="0" w:space="0" w:color="auto"/>
            <w:left w:val="none" w:sz="0" w:space="0" w:color="auto"/>
            <w:bottom w:val="none" w:sz="0" w:space="0" w:color="auto"/>
            <w:right w:val="none" w:sz="0" w:space="0" w:color="auto"/>
          </w:divBdr>
          <w:divsChild>
            <w:div w:id="1960380253">
              <w:marLeft w:val="0"/>
              <w:marRight w:val="0"/>
              <w:marTop w:val="0"/>
              <w:marBottom w:val="0"/>
              <w:divBdr>
                <w:top w:val="none" w:sz="0" w:space="0" w:color="auto"/>
                <w:left w:val="none" w:sz="0" w:space="0" w:color="auto"/>
                <w:bottom w:val="none" w:sz="0" w:space="0" w:color="auto"/>
                <w:right w:val="none" w:sz="0" w:space="0" w:color="auto"/>
              </w:divBdr>
              <w:divsChild>
                <w:div w:id="55825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82113">
      <w:bodyDiv w:val="1"/>
      <w:marLeft w:val="0"/>
      <w:marRight w:val="0"/>
      <w:marTop w:val="0"/>
      <w:marBottom w:val="0"/>
      <w:divBdr>
        <w:top w:val="none" w:sz="0" w:space="0" w:color="auto"/>
        <w:left w:val="none" w:sz="0" w:space="0" w:color="auto"/>
        <w:bottom w:val="none" w:sz="0" w:space="0" w:color="auto"/>
        <w:right w:val="none" w:sz="0" w:space="0" w:color="auto"/>
      </w:divBdr>
    </w:div>
    <w:div w:id="1969700736">
      <w:bodyDiv w:val="1"/>
      <w:marLeft w:val="0"/>
      <w:marRight w:val="0"/>
      <w:marTop w:val="0"/>
      <w:marBottom w:val="0"/>
      <w:divBdr>
        <w:top w:val="none" w:sz="0" w:space="0" w:color="auto"/>
        <w:left w:val="none" w:sz="0" w:space="0" w:color="auto"/>
        <w:bottom w:val="none" w:sz="0" w:space="0" w:color="auto"/>
        <w:right w:val="none" w:sz="0" w:space="0" w:color="auto"/>
      </w:divBdr>
    </w:div>
    <w:div w:id="1976057306">
      <w:bodyDiv w:val="1"/>
      <w:marLeft w:val="0"/>
      <w:marRight w:val="0"/>
      <w:marTop w:val="0"/>
      <w:marBottom w:val="0"/>
      <w:divBdr>
        <w:top w:val="none" w:sz="0" w:space="0" w:color="auto"/>
        <w:left w:val="none" w:sz="0" w:space="0" w:color="auto"/>
        <w:bottom w:val="none" w:sz="0" w:space="0" w:color="auto"/>
        <w:right w:val="none" w:sz="0" w:space="0" w:color="auto"/>
      </w:divBdr>
    </w:div>
    <w:div w:id="1989045685">
      <w:bodyDiv w:val="1"/>
      <w:marLeft w:val="0"/>
      <w:marRight w:val="0"/>
      <w:marTop w:val="0"/>
      <w:marBottom w:val="0"/>
      <w:divBdr>
        <w:top w:val="none" w:sz="0" w:space="0" w:color="auto"/>
        <w:left w:val="none" w:sz="0" w:space="0" w:color="auto"/>
        <w:bottom w:val="none" w:sz="0" w:space="0" w:color="auto"/>
        <w:right w:val="none" w:sz="0" w:space="0" w:color="auto"/>
      </w:divBdr>
    </w:div>
    <w:div w:id="2000886305">
      <w:bodyDiv w:val="1"/>
      <w:marLeft w:val="0"/>
      <w:marRight w:val="0"/>
      <w:marTop w:val="0"/>
      <w:marBottom w:val="0"/>
      <w:divBdr>
        <w:top w:val="none" w:sz="0" w:space="0" w:color="auto"/>
        <w:left w:val="none" w:sz="0" w:space="0" w:color="auto"/>
        <w:bottom w:val="none" w:sz="0" w:space="0" w:color="auto"/>
        <w:right w:val="none" w:sz="0" w:space="0" w:color="auto"/>
      </w:divBdr>
    </w:div>
    <w:div w:id="2002615432">
      <w:bodyDiv w:val="1"/>
      <w:marLeft w:val="0"/>
      <w:marRight w:val="0"/>
      <w:marTop w:val="0"/>
      <w:marBottom w:val="0"/>
      <w:divBdr>
        <w:top w:val="none" w:sz="0" w:space="0" w:color="auto"/>
        <w:left w:val="none" w:sz="0" w:space="0" w:color="auto"/>
        <w:bottom w:val="none" w:sz="0" w:space="0" w:color="auto"/>
        <w:right w:val="none" w:sz="0" w:space="0" w:color="auto"/>
      </w:divBdr>
    </w:div>
    <w:div w:id="2007435692">
      <w:bodyDiv w:val="1"/>
      <w:marLeft w:val="0"/>
      <w:marRight w:val="0"/>
      <w:marTop w:val="0"/>
      <w:marBottom w:val="0"/>
      <w:divBdr>
        <w:top w:val="none" w:sz="0" w:space="0" w:color="auto"/>
        <w:left w:val="none" w:sz="0" w:space="0" w:color="auto"/>
        <w:bottom w:val="none" w:sz="0" w:space="0" w:color="auto"/>
        <w:right w:val="none" w:sz="0" w:space="0" w:color="auto"/>
      </w:divBdr>
    </w:div>
    <w:div w:id="2007513160">
      <w:bodyDiv w:val="1"/>
      <w:marLeft w:val="0"/>
      <w:marRight w:val="0"/>
      <w:marTop w:val="0"/>
      <w:marBottom w:val="0"/>
      <w:divBdr>
        <w:top w:val="none" w:sz="0" w:space="0" w:color="auto"/>
        <w:left w:val="none" w:sz="0" w:space="0" w:color="auto"/>
        <w:bottom w:val="none" w:sz="0" w:space="0" w:color="auto"/>
        <w:right w:val="none" w:sz="0" w:space="0" w:color="auto"/>
      </w:divBdr>
    </w:div>
    <w:div w:id="2010668500">
      <w:bodyDiv w:val="1"/>
      <w:marLeft w:val="0"/>
      <w:marRight w:val="0"/>
      <w:marTop w:val="0"/>
      <w:marBottom w:val="0"/>
      <w:divBdr>
        <w:top w:val="none" w:sz="0" w:space="0" w:color="auto"/>
        <w:left w:val="none" w:sz="0" w:space="0" w:color="auto"/>
        <w:bottom w:val="none" w:sz="0" w:space="0" w:color="auto"/>
        <w:right w:val="none" w:sz="0" w:space="0" w:color="auto"/>
      </w:divBdr>
    </w:div>
    <w:div w:id="2017800490">
      <w:bodyDiv w:val="1"/>
      <w:marLeft w:val="0"/>
      <w:marRight w:val="0"/>
      <w:marTop w:val="0"/>
      <w:marBottom w:val="0"/>
      <w:divBdr>
        <w:top w:val="none" w:sz="0" w:space="0" w:color="auto"/>
        <w:left w:val="none" w:sz="0" w:space="0" w:color="auto"/>
        <w:bottom w:val="none" w:sz="0" w:space="0" w:color="auto"/>
        <w:right w:val="none" w:sz="0" w:space="0" w:color="auto"/>
      </w:divBdr>
      <w:divsChild>
        <w:div w:id="1361592888">
          <w:marLeft w:val="0"/>
          <w:marRight w:val="0"/>
          <w:marTop w:val="0"/>
          <w:marBottom w:val="0"/>
          <w:divBdr>
            <w:top w:val="none" w:sz="0" w:space="0" w:color="auto"/>
            <w:left w:val="none" w:sz="0" w:space="0" w:color="auto"/>
            <w:bottom w:val="none" w:sz="0" w:space="0" w:color="auto"/>
            <w:right w:val="none" w:sz="0" w:space="0" w:color="auto"/>
          </w:divBdr>
          <w:divsChild>
            <w:div w:id="903488833">
              <w:marLeft w:val="0"/>
              <w:marRight w:val="0"/>
              <w:marTop w:val="0"/>
              <w:marBottom w:val="0"/>
              <w:divBdr>
                <w:top w:val="none" w:sz="0" w:space="0" w:color="auto"/>
                <w:left w:val="none" w:sz="0" w:space="0" w:color="auto"/>
                <w:bottom w:val="none" w:sz="0" w:space="0" w:color="auto"/>
                <w:right w:val="none" w:sz="0" w:space="0" w:color="auto"/>
              </w:divBdr>
              <w:divsChild>
                <w:div w:id="119453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3943">
      <w:bodyDiv w:val="1"/>
      <w:marLeft w:val="0"/>
      <w:marRight w:val="0"/>
      <w:marTop w:val="0"/>
      <w:marBottom w:val="0"/>
      <w:divBdr>
        <w:top w:val="none" w:sz="0" w:space="0" w:color="auto"/>
        <w:left w:val="none" w:sz="0" w:space="0" w:color="auto"/>
        <w:bottom w:val="none" w:sz="0" w:space="0" w:color="auto"/>
        <w:right w:val="none" w:sz="0" w:space="0" w:color="auto"/>
      </w:divBdr>
    </w:div>
    <w:div w:id="2044207316">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sChild>
        <w:div w:id="37827854">
          <w:marLeft w:val="0"/>
          <w:marRight w:val="0"/>
          <w:marTop w:val="0"/>
          <w:marBottom w:val="0"/>
          <w:divBdr>
            <w:top w:val="none" w:sz="0" w:space="0" w:color="auto"/>
            <w:left w:val="none" w:sz="0" w:space="0" w:color="auto"/>
            <w:bottom w:val="none" w:sz="0" w:space="0" w:color="auto"/>
            <w:right w:val="none" w:sz="0" w:space="0" w:color="auto"/>
          </w:divBdr>
          <w:divsChild>
            <w:div w:id="18094295">
              <w:marLeft w:val="0"/>
              <w:marRight w:val="0"/>
              <w:marTop w:val="0"/>
              <w:marBottom w:val="0"/>
              <w:divBdr>
                <w:top w:val="none" w:sz="0" w:space="0" w:color="auto"/>
                <w:left w:val="none" w:sz="0" w:space="0" w:color="auto"/>
                <w:bottom w:val="none" w:sz="0" w:space="0" w:color="auto"/>
                <w:right w:val="none" w:sz="0" w:space="0" w:color="auto"/>
              </w:divBdr>
              <w:divsChild>
                <w:div w:id="1412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6602">
      <w:bodyDiv w:val="1"/>
      <w:marLeft w:val="0"/>
      <w:marRight w:val="0"/>
      <w:marTop w:val="0"/>
      <w:marBottom w:val="0"/>
      <w:divBdr>
        <w:top w:val="none" w:sz="0" w:space="0" w:color="auto"/>
        <w:left w:val="none" w:sz="0" w:space="0" w:color="auto"/>
        <w:bottom w:val="none" w:sz="0" w:space="0" w:color="auto"/>
        <w:right w:val="none" w:sz="0" w:space="0" w:color="auto"/>
      </w:divBdr>
    </w:div>
    <w:div w:id="2069650461">
      <w:bodyDiv w:val="1"/>
      <w:marLeft w:val="0"/>
      <w:marRight w:val="0"/>
      <w:marTop w:val="0"/>
      <w:marBottom w:val="0"/>
      <w:divBdr>
        <w:top w:val="none" w:sz="0" w:space="0" w:color="auto"/>
        <w:left w:val="none" w:sz="0" w:space="0" w:color="auto"/>
        <w:bottom w:val="none" w:sz="0" w:space="0" w:color="auto"/>
        <w:right w:val="none" w:sz="0" w:space="0" w:color="auto"/>
      </w:divBdr>
      <w:divsChild>
        <w:div w:id="1553344778">
          <w:marLeft w:val="0"/>
          <w:marRight w:val="0"/>
          <w:marTop w:val="0"/>
          <w:marBottom w:val="0"/>
          <w:divBdr>
            <w:top w:val="none" w:sz="0" w:space="0" w:color="auto"/>
            <w:left w:val="none" w:sz="0" w:space="0" w:color="auto"/>
            <w:bottom w:val="none" w:sz="0" w:space="0" w:color="auto"/>
            <w:right w:val="none" w:sz="0" w:space="0" w:color="auto"/>
          </w:divBdr>
          <w:divsChild>
            <w:div w:id="456877866">
              <w:marLeft w:val="0"/>
              <w:marRight w:val="0"/>
              <w:marTop w:val="0"/>
              <w:marBottom w:val="0"/>
              <w:divBdr>
                <w:top w:val="none" w:sz="0" w:space="0" w:color="auto"/>
                <w:left w:val="none" w:sz="0" w:space="0" w:color="auto"/>
                <w:bottom w:val="none" w:sz="0" w:space="0" w:color="auto"/>
                <w:right w:val="none" w:sz="0" w:space="0" w:color="auto"/>
              </w:divBdr>
              <w:divsChild>
                <w:div w:id="17219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979850">
      <w:bodyDiv w:val="1"/>
      <w:marLeft w:val="0"/>
      <w:marRight w:val="0"/>
      <w:marTop w:val="0"/>
      <w:marBottom w:val="0"/>
      <w:divBdr>
        <w:top w:val="none" w:sz="0" w:space="0" w:color="auto"/>
        <w:left w:val="none" w:sz="0" w:space="0" w:color="auto"/>
        <w:bottom w:val="none" w:sz="0" w:space="0" w:color="auto"/>
        <w:right w:val="none" w:sz="0" w:space="0" w:color="auto"/>
      </w:divBdr>
    </w:div>
    <w:div w:id="2117750629">
      <w:bodyDiv w:val="1"/>
      <w:marLeft w:val="0"/>
      <w:marRight w:val="0"/>
      <w:marTop w:val="0"/>
      <w:marBottom w:val="0"/>
      <w:divBdr>
        <w:top w:val="none" w:sz="0" w:space="0" w:color="auto"/>
        <w:left w:val="none" w:sz="0" w:space="0" w:color="auto"/>
        <w:bottom w:val="none" w:sz="0" w:space="0" w:color="auto"/>
        <w:right w:val="none" w:sz="0" w:space="0" w:color="auto"/>
      </w:divBdr>
      <w:divsChild>
        <w:div w:id="200678765">
          <w:marLeft w:val="0"/>
          <w:marRight w:val="0"/>
          <w:marTop w:val="0"/>
          <w:marBottom w:val="0"/>
          <w:divBdr>
            <w:top w:val="none" w:sz="0" w:space="0" w:color="auto"/>
            <w:left w:val="none" w:sz="0" w:space="0" w:color="auto"/>
            <w:bottom w:val="none" w:sz="0" w:space="0" w:color="auto"/>
            <w:right w:val="none" w:sz="0" w:space="0" w:color="auto"/>
          </w:divBdr>
          <w:divsChild>
            <w:div w:id="1890796279">
              <w:marLeft w:val="0"/>
              <w:marRight w:val="0"/>
              <w:marTop w:val="0"/>
              <w:marBottom w:val="0"/>
              <w:divBdr>
                <w:top w:val="none" w:sz="0" w:space="0" w:color="auto"/>
                <w:left w:val="none" w:sz="0" w:space="0" w:color="auto"/>
                <w:bottom w:val="none" w:sz="0" w:space="0" w:color="auto"/>
                <w:right w:val="none" w:sz="0" w:space="0" w:color="auto"/>
              </w:divBdr>
              <w:divsChild>
                <w:div w:id="9429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91080">
      <w:bodyDiv w:val="1"/>
      <w:marLeft w:val="0"/>
      <w:marRight w:val="0"/>
      <w:marTop w:val="0"/>
      <w:marBottom w:val="0"/>
      <w:divBdr>
        <w:top w:val="none" w:sz="0" w:space="0" w:color="auto"/>
        <w:left w:val="none" w:sz="0" w:space="0" w:color="auto"/>
        <w:bottom w:val="none" w:sz="0" w:space="0" w:color="auto"/>
        <w:right w:val="none" w:sz="0" w:space="0" w:color="auto"/>
      </w:divBdr>
    </w:div>
    <w:div w:id="2132360973">
      <w:bodyDiv w:val="1"/>
      <w:marLeft w:val="0"/>
      <w:marRight w:val="0"/>
      <w:marTop w:val="0"/>
      <w:marBottom w:val="0"/>
      <w:divBdr>
        <w:top w:val="none" w:sz="0" w:space="0" w:color="auto"/>
        <w:left w:val="none" w:sz="0" w:space="0" w:color="auto"/>
        <w:bottom w:val="none" w:sz="0" w:space="0" w:color="auto"/>
        <w:right w:val="none" w:sz="0" w:space="0" w:color="auto"/>
      </w:divBdr>
      <w:divsChild>
        <w:div w:id="1764836575">
          <w:marLeft w:val="0"/>
          <w:marRight w:val="0"/>
          <w:marTop w:val="0"/>
          <w:marBottom w:val="0"/>
          <w:divBdr>
            <w:top w:val="none" w:sz="0" w:space="0" w:color="auto"/>
            <w:left w:val="none" w:sz="0" w:space="0" w:color="auto"/>
            <w:bottom w:val="none" w:sz="0" w:space="0" w:color="auto"/>
            <w:right w:val="none" w:sz="0" w:space="0" w:color="auto"/>
          </w:divBdr>
        </w:div>
        <w:div w:id="1279340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gale-com.ezproxy.niagara.edu/apps/doc/A180281901/AONE?u=nysl_we_niagarau&amp;sid=AONE&amp;xid=fb129bf2" TargetMode="External"/><Relationship Id="rId13" Type="http://schemas.openxmlformats.org/officeDocument/2006/relationships/hyperlink" Target="https://djaunter.com/embassy-consulate-mission-difference/" TargetMode="External"/><Relationship Id="rId18" Type="http://schemas.openxmlformats.org/officeDocument/2006/relationships/hyperlink" Target="https://blogs.state.gov/stories/2017/03/13/en/strengthening-interagency-cooperation-stories-state-defense-exchange-progra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ink-gale-com.ezproxy.niagara.edu/apps/doc/A148122582/AONE?u=nysl_we_niagarau&amp;sid=AONE&amp;xid=324a532f" TargetMode="External"/><Relationship Id="rId7" Type="http://schemas.openxmlformats.org/officeDocument/2006/relationships/endnotes" Target="endnotes.xml"/><Relationship Id="rId12" Type="http://schemas.openxmlformats.org/officeDocument/2006/relationships/hyperlink" Target="http://search.ebscohost.com.ezproxy.niagara.edu/login.aspx?direct=true&amp;db=e000xna&amp;AN=389137&amp;site=ehost-live" TargetMode="External"/><Relationship Id="rId17" Type="http://schemas.openxmlformats.org/officeDocument/2006/relationships/hyperlink" Target="file:////Users/albert/Desktop/Niagara%20University/ADS%20710%20Organizational%20Theory,%20Development%20&amp;%20Strategy/%252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uscode/text/22/2651a" TargetMode="External"/><Relationship Id="rId20" Type="http://schemas.openxmlformats.org/officeDocument/2006/relationships/hyperlink" Target="https://doi.org/10.1177/10564926093475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oughtco.com/embassy-and-consulate-overview-1435412" TargetMode="External"/><Relationship Id="rId24" Type="http://schemas.openxmlformats.org/officeDocument/2006/relationships/hyperlink" Target="https://2009-2017.state.gov/statecraft/overview/index.htm" TargetMode="External"/><Relationship Id="rId5" Type="http://schemas.openxmlformats.org/officeDocument/2006/relationships/webSettings" Target="webSettings.xml"/><Relationship Id="rId15" Type="http://schemas.openxmlformats.org/officeDocument/2006/relationships/hyperlink" Target="https://ezproxy.niagara.edu/login?url=https://search-proquest-com.ezproxy.niagara.edu/docview/1792596166?accountid=28213" TargetMode="External"/><Relationship Id="rId23" Type="http://schemas.openxmlformats.org/officeDocument/2006/relationships/hyperlink" Target="https://www.state.gov/wp-content/uploads/2019/04/Department-of-State-Professional-Ethos.pdf" TargetMode="External"/><Relationship Id="rId28" Type="http://schemas.openxmlformats.org/officeDocument/2006/relationships/theme" Target="theme/theme1.xml"/><Relationship Id="rId10" Type="http://schemas.openxmlformats.org/officeDocument/2006/relationships/hyperlink" Target="http://search.ebscohost.com.ezproxy.niagara.edu/login.aspx?direct=true&amp;db=aph&amp;AN=138130089&amp;site=ehost-live" TargetMode="External"/><Relationship Id="rId19" Type="http://schemas.openxmlformats.org/officeDocument/2006/relationships/hyperlink" Target="http://search.ebscohost.com.ezproxy.niagara.edu/login.aspx?direct=true&amp;db=e000xna&amp;AN=192415&amp;site=ehost-live" TargetMode="External"/><Relationship Id="rId4" Type="http://schemas.openxmlformats.org/officeDocument/2006/relationships/settings" Target="settings.xml"/><Relationship Id="rId9" Type="http://schemas.openxmlformats.org/officeDocument/2006/relationships/hyperlink" Target="https://link-gale-com.ezproxy.niagara.edu/apps/doc/A577909972/AONE?u=nysl_we_niagarau&amp;sid=AONE&amp;xid=e239bcf7" TargetMode="External"/><Relationship Id="rId14" Type="http://schemas.openxmlformats.org/officeDocument/2006/relationships/hyperlink" Target="https://doi.org/10.1177/0002764208326524" TargetMode="External"/><Relationship Id="rId22" Type="http://schemas.openxmlformats.org/officeDocument/2006/relationships/hyperlink" Target="https://www.state.gov/about/about-the-u-s-department-of-stat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2CF37-F356-204B-9E5C-779A8781A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8198</Words>
  <Characters>46734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3</cp:revision>
  <dcterms:created xsi:type="dcterms:W3CDTF">2019-12-08T04:57:00Z</dcterms:created>
  <dcterms:modified xsi:type="dcterms:W3CDTF">2019-12-08T05:01:00Z</dcterms:modified>
</cp:coreProperties>
</file>